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20" w:rsidRPr="0058718B" w:rsidRDefault="001F7920" w:rsidP="001F7920">
      <w:pPr>
        <w:pStyle w:val="1"/>
        <w:rPr>
          <w:sz w:val="32"/>
        </w:rPr>
      </w:pPr>
      <w:r w:rsidRPr="0058718B">
        <w:rPr>
          <w:sz w:val="32"/>
        </w:rPr>
        <w:t>Департамент финансов</w:t>
      </w:r>
    </w:p>
    <w:p w:rsidR="001F7920" w:rsidRPr="0058718B" w:rsidRDefault="001F7920" w:rsidP="001F7920">
      <w:pPr>
        <w:pStyle w:val="a3"/>
      </w:pPr>
      <w:r w:rsidRPr="0058718B">
        <w:t xml:space="preserve">администрации города Твери </w:t>
      </w:r>
    </w:p>
    <w:p w:rsidR="001F7920" w:rsidRPr="0058718B" w:rsidRDefault="001F7920" w:rsidP="001F7920">
      <w:pPr>
        <w:jc w:val="center"/>
        <w:rPr>
          <w:b/>
        </w:rPr>
      </w:pPr>
    </w:p>
    <w:p w:rsidR="001F7920" w:rsidRPr="0058718B" w:rsidRDefault="001F7920" w:rsidP="001F7920">
      <w:pPr>
        <w:jc w:val="center"/>
        <w:rPr>
          <w:b/>
        </w:rPr>
      </w:pPr>
    </w:p>
    <w:p w:rsidR="001F7920" w:rsidRPr="0058718B" w:rsidRDefault="001F7920" w:rsidP="001F7920"/>
    <w:p w:rsidR="001F7920" w:rsidRPr="0058718B" w:rsidRDefault="001F7920" w:rsidP="001F7920">
      <w:pPr>
        <w:pStyle w:val="2"/>
        <w:rPr>
          <w:b w:val="0"/>
        </w:rPr>
      </w:pPr>
      <w:r w:rsidRPr="0058718B">
        <w:rPr>
          <w:b w:val="0"/>
        </w:rPr>
        <w:t>П Р И К А З</w:t>
      </w:r>
    </w:p>
    <w:p w:rsidR="001F7920" w:rsidRPr="0058718B" w:rsidRDefault="001F7920" w:rsidP="001F7920"/>
    <w:p w:rsidR="001F7920" w:rsidRPr="0058718B" w:rsidRDefault="001F7920" w:rsidP="001F7920"/>
    <w:p w:rsidR="001F7920" w:rsidRPr="0058718B" w:rsidRDefault="001F7920" w:rsidP="001F7920">
      <w:pPr>
        <w:pStyle w:val="3"/>
      </w:pPr>
      <w:r w:rsidRPr="0058718B">
        <w:t>«</w:t>
      </w:r>
      <w:r w:rsidR="008239D2" w:rsidRPr="0058718B">
        <w:t>11</w:t>
      </w:r>
      <w:r w:rsidRPr="0058718B">
        <w:t xml:space="preserve">»  </w:t>
      </w:r>
      <w:r w:rsidR="008239D2" w:rsidRPr="0058718B">
        <w:t>января</w:t>
      </w:r>
      <w:r w:rsidRPr="0058718B">
        <w:t xml:space="preserve">  201</w:t>
      </w:r>
      <w:r w:rsidR="007C1CBF" w:rsidRPr="0058718B">
        <w:t>9</w:t>
      </w:r>
      <w:r w:rsidRPr="0058718B">
        <w:t xml:space="preserve">  года                                                                                  </w:t>
      </w:r>
      <w:r w:rsidRPr="0058718B">
        <w:tab/>
      </w:r>
      <w:r w:rsidR="008239D2" w:rsidRPr="0058718B">
        <w:tab/>
      </w:r>
      <w:r w:rsidRPr="0058718B">
        <w:t xml:space="preserve">   </w:t>
      </w:r>
      <w:r w:rsidR="008239D2" w:rsidRPr="0058718B">
        <w:tab/>
      </w:r>
      <w:r w:rsidRPr="0058718B">
        <w:t xml:space="preserve">   № </w:t>
      </w:r>
      <w:r w:rsidR="008239D2" w:rsidRPr="0058718B">
        <w:t>5</w:t>
      </w:r>
    </w:p>
    <w:p w:rsidR="001F7920" w:rsidRPr="0058718B" w:rsidRDefault="001F7920" w:rsidP="001F7920">
      <w:pPr>
        <w:pStyle w:val="3"/>
      </w:pPr>
    </w:p>
    <w:p w:rsidR="001F7920" w:rsidRPr="0058718B" w:rsidRDefault="001F7920" w:rsidP="001F7920">
      <w:pPr>
        <w:pStyle w:val="3"/>
      </w:pPr>
    </w:p>
    <w:p w:rsidR="001F7920" w:rsidRPr="0058718B" w:rsidRDefault="001F7920" w:rsidP="001F7920">
      <w:pPr>
        <w:pStyle w:val="3"/>
        <w:ind w:firstLine="708"/>
        <w:jc w:val="center"/>
        <w:rPr>
          <w:b/>
          <w:sz w:val="28"/>
          <w:szCs w:val="28"/>
        </w:rPr>
      </w:pPr>
      <w:r w:rsidRPr="0058718B">
        <w:rPr>
          <w:b/>
          <w:sz w:val="28"/>
          <w:szCs w:val="28"/>
        </w:rPr>
        <w:t>Об утверждении общих требований к порядку составления, утверждения и ведения бюджетных смет казенных учреждений</w:t>
      </w:r>
    </w:p>
    <w:p w:rsidR="001F7920" w:rsidRPr="0058718B" w:rsidRDefault="001F7920" w:rsidP="001F7920">
      <w:pPr>
        <w:pStyle w:val="3"/>
        <w:jc w:val="center"/>
        <w:rPr>
          <w:b/>
          <w:sz w:val="28"/>
          <w:szCs w:val="28"/>
        </w:rPr>
      </w:pPr>
    </w:p>
    <w:p w:rsidR="001F7920" w:rsidRPr="0058718B" w:rsidRDefault="001F7920" w:rsidP="001F7920">
      <w:pPr>
        <w:pStyle w:val="3"/>
        <w:jc w:val="center"/>
        <w:rPr>
          <w:b/>
          <w:sz w:val="28"/>
          <w:szCs w:val="28"/>
        </w:rPr>
      </w:pPr>
    </w:p>
    <w:p w:rsidR="001F7920" w:rsidRPr="0058718B" w:rsidRDefault="001F7920" w:rsidP="001F7920">
      <w:pPr>
        <w:pStyle w:val="3"/>
        <w:rPr>
          <w:b/>
        </w:rPr>
      </w:pPr>
    </w:p>
    <w:p w:rsidR="001F7920" w:rsidRPr="0058718B" w:rsidRDefault="001F7920" w:rsidP="001F7920">
      <w:pPr>
        <w:pStyle w:val="3"/>
        <w:ind w:firstLine="708"/>
        <w:jc w:val="both"/>
        <w:rPr>
          <w:sz w:val="28"/>
          <w:szCs w:val="28"/>
        </w:rPr>
      </w:pPr>
      <w:r w:rsidRPr="0058718B">
        <w:rPr>
          <w:sz w:val="28"/>
          <w:szCs w:val="28"/>
        </w:rPr>
        <w:t>В рамках полномочий, установленных статьёй 31 Положения о бюджетном процессе в городе Твери, утвержденном решением Тверской городской Думы от 21.06.2011 №179,</w:t>
      </w:r>
      <w:r w:rsidR="00861F3A" w:rsidRPr="0058718B">
        <w:rPr>
          <w:sz w:val="28"/>
          <w:szCs w:val="28"/>
        </w:rPr>
        <w:t xml:space="preserve"> в соответствии с приказом Министерства финансов Российской Федерации от 14.02.2018 №26н «Об общих требованиях к порядку составления, утверждения и ведения бюджетных смет казенных учреждений»</w:t>
      </w:r>
    </w:p>
    <w:p w:rsidR="001F7920" w:rsidRPr="0058718B" w:rsidRDefault="001F7920" w:rsidP="001F7920">
      <w:pPr>
        <w:pStyle w:val="3"/>
        <w:spacing w:line="360" w:lineRule="auto"/>
        <w:ind w:firstLine="708"/>
        <w:jc w:val="both"/>
      </w:pPr>
    </w:p>
    <w:p w:rsidR="001F7920" w:rsidRPr="0058718B" w:rsidRDefault="001F7920" w:rsidP="001F7920">
      <w:pPr>
        <w:pStyle w:val="3"/>
        <w:spacing w:line="360" w:lineRule="auto"/>
        <w:ind w:firstLine="708"/>
        <w:jc w:val="center"/>
        <w:rPr>
          <w:sz w:val="28"/>
          <w:szCs w:val="28"/>
        </w:rPr>
      </w:pPr>
      <w:r w:rsidRPr="0058718B">
        <w:rPr>
          <w:sz w:val="28"/>
          <w:szCs w:val="28"/>
        </w:rPr>
        <w:t>ПРИКАЗЫВАЮ:</w:t>
      </w:r>
    </w:p>
    <w:p w:rsidR="001F7920" w:rsidRPr="0058718B" w:rsidRDefault="001F7920" w:rsidP="001F7920">
      <w:pPr>
        <w:pStyle w:val="3"/>
        <w:ind w:firstLine="708"/>
        <w:jc w:val="center"/>
      </w:pPr>
    </w:p>
    <w:p w:rsidR="00D215C1" w:rsidRPr="0058718B" w:rsidRDefault="00086FDC" w:rsidP="00D21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 xml:space="preserve">1. Утвердить общие </w:t>
      </w:r>
      <w:hyperlink w:anchor="Par26" w:history="1">
        <w:r w:rsidRPr="0058718B">
          <w:rPr>
            <w:rFonts w:ascii="Times New Roman" w:hAnsi="Times New Roman" w:cs="Times New Roman"/>
            <w:bCs/>
            <w:sz w:val="28"/>
            <w:szCs w:val="28"/>
          </w:rPr>
          <w:t>требования</w:t>
        </w:r>
      </w:hyperlink>
      <w:r w:rsidRPr="0058718B">
        <w:rPr>
          <w:rFonts w:ascii="Times New Roman" w:hAnsi="Times New Roman" w:cs="Times New Roman"/>
          <w:bCs/>
          <w:sz w:val="28"/>
          <w:szCs w:val="28"/>
        </w:rPr>
        <w:t xml:space="preserve"> к порядку составления, утверждения и ведения бюджетных смет казенных учреждений (далее - Общие требования) в соответствии с приложением к настоящему Приказу.</w:t>
      </w:r>
    </w:p>
    <w:p w:rsidR="00086FDC" w:rsidRPr="0058718B" w:rsidRDefault="00086FDC" w:rsidP="00D21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 xml:space="preserve">2. Порядок составления, утверждения и ведения бюджетных смет муниципальных казенных учреждений устанавливается распорядителем средств бюджета города, в ведении которого находятся муниципальные казенные учреждения, в соответствии с Общими </w:t>
      </w:r>
      <w:hyperlink w:anchor="Par26" w:history="1">
        <w:r w:rsidRPr="0058718B">
          <w:rPr>
            <w:rFonts w:ascii="Times New Roman" w:hAnsi="Times New Roman" w:cs="Times New Roman"/>
            <w:bCs/>
            <w:sz w:val="28"/>
            <w:szCs w:val="28"/>
          </w:rPr>
          <w:t>требованиями</w:t>
        </w:r>
      </w:hyperlink>
      <w:r w:rsidRPr="0058718B">
        <w:rPr>
          <w:rFonts w:ascii="Times New Roman" w:hAnsi="Times New Roman" w:cs="Times New Roman"/>
          <w:bCs/>
          <w:sz w:val="28"/>
          <w:szCs w:val="28"/>
        </w:rPr>
        <w:t>, утвержденными настоящим Приказом.</w:t>
      </w:r>
    </w:p>
    <w:p w:rsidR="00086FDC" w:rsidRPr="0058718B" w:rsidRDefault="00861F3A" w:rsidP="00D21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086FDC" w:rsidRPr="0058718B">
        <w:rPr>
          <w:rFonts w:ascii="Times New Roman" w:hAnsi="Times New Roman" w:cs="Times New Roman"/>
          <w:bCs/>
          <w:sz w:val="28"/>
          <w:szCs w:val="28"/>
        </w:rPr>
        <w:t xml:space="preserve">С учетом положений </w:t>
      </w:r>
      <w:hyperlink r:id="rId5" w:history="1">
        <w:r w:rsidR="00086FDC" w:rsidRPr="0058718B">
          <w:rPr>
            <w:rFonts w:ascii="Times New Roman" w:hAnsi="Times New Roman" w:cs="Times New Roman"/>
            <w:bCs/>
            <w:sz w:val="28"/>
            <w:szCs w:val="28"/>
          </w:rPr>
          <w:t>статьи 161</w:t>
        </w:r>
      </w:hyperlink>
      <w:r w:rsidR="00086FDC" w:rsidRPr="0058718B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 настоящ</w:t>
      </w:r>
      <w:r w:rsidR="002B6B52" w:rsidRPr="0058718B">
        <w:rPr>
          <w:rFonts w:ascii="Times New Roman" w:hAnsi="Times New Roman" w:cs="Times New Roman"/>
          <w:bCs/>
          <w:sz w:val="28"/>
          <w:szCs w:val="28"/>
        </w:rPr>
        <w:t>ий</w:t>
      </w:r>
      <w:r w:rsidR="00086FDC" w:rsidRPr="005871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6B52" w:rsidRPr="0058718B">
        <w:rPr>
          <w:rFonts w:ascii="Times New Roman" w:hAnsi="Times New Roman" w:cs="Times New Roman"/>
          <w:bCs/>
          <w:sz w:val="28"/>
          <w:szCs w:val="28"/>
        </w:rPr>
        <w:t>Приказ</w:t>
      </w:r>
      <w:r w:rsidR="00086FDC" w:rsidRPr="0058718B">
        <w:rPr>
          <w:rFonts w:ascii="Times New Roman" w:hAnsi="Times New Roman" w:cs="Times New Roman"/>
          <w:bCs/>
          <w:sz w:val="28"/>
          <w:szCs w:val="28"/>
        </w:rPr>
        <w:t xml:space="preserve"> распространяется на </w:t>
      </w:r>
      <w:r w:rsidR="002B6B52" w:rsidRPr="0058718B">
        <w:rPr>
          <w:rFonts w:ascii="Times New Roman" w:hAnsi="Times New Roman" w:cs="Times New Roman"/>
          <w:bCs/>
          <w:sz w:val="28"/>
          <w:szCs w:val="28"/>
        </w:rPr>
        <w:t xml:space="preserve">составление смет </w:t>
      </w:r>
      <w:r w:rsidR="00086FDC" w:rsidRPr="0058718B">
        <w:rPr>
          <w:rFonts w:ascii="Times New Roman" w:hAnsi="Times New Roman" w:cs="Times New Roman"/>
          <w:bCs/>
          <w:sz w:val="28"/>
          <w:szCs w:val="28"/>
        </w:rPr>
        <w:t>орган</w:t>
      </w:r>
      <w:r w:rsidR="002B6B52" w:rsidRPr="0058718B">
        <w:rPr>
          <w:rFonts w:ascii="Times New Roman" w:hAnsi="Times New Roman" w:cs="Times New Roman"/>
          <w:bCs/>
          <w:sz w:val="28"/>
          <w:szCs w:val="28"/>
        </w:rPr>
        <w:t xml:space="preserve">ов </w:t>
      </w:r>
      <w:r w:rsidR="00086FDC" w:rsidRPr="0058718B">
        <w:rPr>
          <w:rFonts w:ascii="Times New Roman" w:hAnsi="Times New Roman" w:cs="Times New Roman"/>
          <w:bCs/>
          <w:sz w:val="28"/>
          <w:szCs w:val="28"/>
        </w:rPr>
        <w:t>местного самоуправления</w:t>
      </w:r>
      <w:r w:rsidR="002B6B52" w:rsidRPr="0058718B">
        <w:rPr>
          <w:rFonts w:ascii="Times New Roman" w:hAnsi="Times New Roman" w:cs="Times New Roman"/>
          <w:bCs/>
          <w:sz w:val="28"/>
          <w:szCs w:val="28"/>
        </w:rPr>
        <w:t xml:space="preserve"> города Твери</w:t>
      </w:r>
      <w:r w:rsidR="00086FDC" w:rsidRPr="0058718B">
        <w:rPr>
          <w:rFonts w:ascii="Times New Roman" w:hAnsi="Times New Roman" w:cs="Times New Roman"/>
          <w:bCs/>
          <w:sz w:val="28"/>
          <w:szCs w:val="28"/>
        </w:rPr>
        <w:t xml:space="preserve"> (их структурны</w:t>
      </w:r>
      <w:r w:rsidR="002B6B52" w:rsidRPr="0058718B">
        <w:rPr>
          <w:rFonts w:ascii="Times New Roman" w:hAnsi="Times New Roman" w:cs="Times New Roman"/>
          <w:bCs/>
          <w:sz w:val="28"/>
          <w:szCs w:val="28"/>
        </w:rPr>
        <w:t>х</w:t>
      </w:r>
      <w:r w:rsidR="00086FDC" w:rsidRPr="0058718B">
        <w:rPr>
          <w:rFonts w:ascii="Times New Roman" w:hAnsi="Times New Roman" w:cs="Times New Roman"/>
          <w:bCs/>
          <w:sz w:val="28"/>
          <w:szCs w:val="28"/>
        </w:rPr>
        <w:t xml:space="preserve"> (функциональны</w:t>
      </w:r>
      <w:r w:rsidR="002B6B52" w:rsidRPr="0058718B">
        <w:rPr>
          <w:rFonts w:ascii="Times New Roman" w:hAnsi="Times New Roman" w:cs="Times New Roman"/>
          <w:bCs/>
          <w:sz w:val="28"/>
          <w:szCs w:val="28"/>
        </w:rPr>
        <w:t>х</w:t>
      </w:r>
      <w:r w:rsidR="00086FDC" w:rsidRPr="0058718B">
        <w:rPr>
          <w:rFonts w:ascii="Times New Roman" w:hAnsi="Times New Roman" w:cs="Times New Roman"/>
          <w:bCs/>
          <w:sz w:val="28"/>
          <w:szCs w:val="28"/>
        </w:rPr>
        <w:t>) и территориальны</w:t>
      </w:r>
      <w:r w:rsidR="002B6B52" w:rsidRPr="0058718B">
        <w:rPr>
          <w:rFonts w:ascii="Times New Roman" w:hAnsi="Times New Roman" w:cs="Times New Roman"/>
          <w:bCs/>
          <w:sz w:val="28"/>
          <w:szCs w:val="28"/>
        </w:rPr>
        <w:t>х</w:t>
      </w:r>
      <w:r w:rsidR="00086FDC" w:rsidRPr="0058718B">
        <w:rPr>
          <w:rFonts w:ascii="Times New Roman" w:hAnsi="Times New Roman" w:cs="Times New Roman"/>
          <w:bCs/>
          <w:sz w:val="28"/>
          <w:szCs w:val="28"/>
        </w:rPr>
        <w:t xml:space="preserve"> подразделени</w:t>
      </w:r>
      <w:r w:rsidR="002B6B52" w:rsidRPr="0058718B">
        <w:rPr>
          <w:rFonts w:ascii="Times New Roman" w:hAnsi="Times New Roman" w:cs="Times New Roman"/>
          <w:bCs/>
          <w:sz w:val="28"/>
          <w:szCs w:val="28"/>
        </w:rPr>
        <w:t>й</w:t>
      </w:r>
      <w:r w:rsidR="00086FDC" w:rsidRPr="0058718B">
        <w:rPr>
          <w:rFonts w:ascii="Times New Roman" w:hAnsi="Times New Roman" w:cs="Times New Roman"/>
          <w:bCs/>
          <w:sz w:val="28"/>
          <w:szCs w:val="28"/>
        </w:rPr>
        <w:t>), являющи</w:t>
      </w:r>
      <w:r w:rsidR="002B6B52" w:rsidRPr="0058718B">
        <w:rPr>
          <w:rFonts w:ascii="Times New Roman" w:hAnsi="Times New Roman" w:cs="Times New Roman"/>
          <w:bCs/>
          <w:sz w:val="28"/>
          <w:szCs w:val="28"/>
        </w:rPr>
        <w:t>х</w:t>
      </w:r>
      <w:r w:rsidR="00086FDC" w:rsidRPr="0058718B">
        <w:rPr>
          <w:rFonts w:ascii="Times New Roman" w:hAnsi="Times New Roman" w:cs="Times New Roman"/>
          <w:bCs/>
          <w:sz w:val="28"/>
          <w:szCs w:val="28"/>
        </w:rPr>
        <w:t>ся прямыми получателями средств бюджета города Твери.</w:t>
      </w:r>
    </w:p>
    <w:p w:rsidR="00086FDC" w:rsidRPr="0058718B" w:rsidRDefault="00861F3A" w:rsidP="00D21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>4</w:t>
      </w:r>
      <w:r w:rsidR="00086FDC" w:rsidRPr="0058718B">
        <w:rPr>
          <w:rFonts w:ascii="Times New Roman" w:hAnsi="Times New Roman" w:cs="Times New Roman"/>
          <w:bCs/>
          <w:sz w:val="28"/>
          <w:szCs w:val="28"/>
        </w:rPr>
        <w:t>. Настоящий приказ применяется при составлении, утверждении и ведении бюджетн</w:t>
      </w:r>
      <w:r w:rsidR="002B6B52" w:rsidRPr="0058718B">
        <w:rPr>
          <w:rFonts w:ascii="Times New Roman" w:hAnsi="Times New Roman" w:cs="Times New Roman"/>
          <w:bCs/>
          <w:sz w:val="28"/>
          <w:szCs w:val="28"/>
        </w:rPr>
        <w:t>ых</w:t>
      </w:r>
      <w:r w:rsidR="00086FDC" w:rsidRPr="0058718B">
        <w:rPr>
          <w:rFonts w:ascii="Times New Roman" w:hAnsi="Times New Roman" w:cs="Times New Roman"/>
          <w:bCs/>
          <w:sz w:val="28"/>
          <w:szCs w:val="28"/>
        </w:rPr>
        <w:t xml:space="preserve"> смет </w:t>
      </w:r>
      <w:r w:rsidR="002B6B52" w:rsidRPr="0058718B">
        <w:rPr>
          <w:rFonts w:ascii="Times New Roman" w:hAnsi="Times New Roman" w:cs="Times New Roman"/>
          <w:bCs/>
          <w:sz w:val="28"/>
          <w:szCs w:val="28"/>
        </w:rPr>
        <w:t>Тверской городской Думы, структурных (функциональных) и территориальных подразделений администрации города Твери, являющихся прямыми получател</w:t>
      </w:r>
      <w:r w:rsidR="00926445" w:rsidRPr="0058718B">
        <w:rPr>
          <w:rFonts w:ascii="Times New Roman" w:hAnsi="Times New Roman" w:cs="Times New Roman"/>
          <w:bCs/>
          <w:sz w:val="28"/>
          <w:szCs w:val="28"/>
        </w:rPr>
        <w:t>я</w:t>
      </w:r>
      <w:r w:rsidR="002B6B52" w:rsidRPr="0058718B">
        <w:rPr>
          <w:rFonts w:ascii="Times New Roman" w:hAnsi="Times New Roman" w:cs="Times New Roman"/>
          <w:bCs/>
          <w:sz w:val="28"/>
          <w:szCs w:val="28"/>
        </w:rPr>
        <w:t>ми средств бюджета города Твери, казенных учреждений города Твери, а также свод</w:t>
      </w:r>
      <w:r w:rsidR="00926445" w:rsidRPr="0058718B">
        <w:rPr>
          <w:rFonts w:ascii="Times New Roman" w:hAnsi="Times New Roman" w:cs="Times New Roman"/>
          <w:bCs/>
          <w:sz w:val="28"/>
          <w:szCs w:val="28"/>
        </w:rPr>
        <w:t>ов</w:t>
      </w:r>
      <w:r w:rsidR="002B6B52" w:rsidRPr="0058718B">
        <w:rPr>
          <w:rFonts w:ascii="Times New Roman" w:hAnsi="Times New Roman" w:cs="Times New Roman"/>
          <w:bCs/>
          <w:sz w:val="28"/>
          <w:szCs w:val="28"/>
        </w:rPr>
        <w:t xml:space="preserve"> смет администрации города Твери и структурных </w:t>
      </w:r>
      <w:r w:rsidR="002B6B52" w:rsidRPr="0058718B">
        <w:rPr>
          <w:rFonts w:ascii="Times New Roman" w:hAnsi="Times New Roman" w:cs="Times New Roman"/>
          <w:bCs/>
          <w:sz w:val="28"/>
          <w:szCs w:val="28"/>
        </w:rPr>
        <w:lastRenderedPageBreak/>
        <w:t>(функциональн</w:t>
      </w:r>
      <w:r w:rsidR="00926445" w:rsidRPr="0058718B">
        <w:rPr>
          <w:rFonts w:ascii="Times New Roman" w:hAnsi="Times New Roman" w:cs="Times New Roman"/>
          <w:bCs/>
          <w:sz w:val="28"/>
          <w:szCs w:val="28"/>
        </w:rPr>
        <w:t>ых</w:t>
      </w:r>
      <w:r w:rsidR="002B6B52" w:rsidRPr="0058718B">
        <w:rPr>
          <w:rFonts w:ascii="Times New Roman" w:hAnsi="Times New Roman" w:cs="Times New Roman"/>
          <w:bCs/>
          <w:sz w:val="28"/>
          <w:szCs w:val="28"/>
        </w:rPr>
        <w:t>) подразделени</w:t>
      </w:r>
      <w:r w:rsidR="00926445" w:rsidRPr="0058718B">
        <w:rPr>
          <w:rFonts w:ascii="Times New Roman" w:hAnsi="Times New Roman" w:cs="Times New Roman"/>
          <w:bCs/>
          <w:sz w:val="28"/>
          <w:szCs w:val="28"/>
        </w:rPr>
        <w:t>й</w:t>
      </w:r>
      <w:r w:rsidR="002B6B52" w:rsidRPr="0058718B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 Твери, являющи</w:t>
      </w:r>
      <w:r w:rsidR="00926445" w:rsidRPr="0058718B">
        <w:rPr>
          <w:rFonts w:ascii="Times New Roman" w:hAnsi="Times New Roman" w:cs="Times New Roman"/>
          <w:bCs/>
          <w:sz w:val="28"/>
          <w:szCs w:val="28"/>
        </w:rPr>
        <w:t>хся распорядителями  средств бюджета города Твери, начиная с составления, утверждения и ведения бюджетной сметы (свода смет) учреждения на 2019 год и на плановый период 2020 и 2021 годов.</w:t>
      </w:r>
    </w:p>
    <w:p w:rsidR="00D215C1" w:rsidRPr="0058718B" w:rsidRDefault="00D215C1" w:rsidP="00B11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>4. Отраслевым отделам департамента финансов администрации города Твери довести настоящий приказ до сведения распорядителей (прямых получателей) средств бюджета города.</w:t>
      </w:r>
    </w:p>
    <w:p w:rsidR="00D215C1" w:rsidRPr="0058718B" w:rsidRDefault="00D215C1" w:rsidP="00D21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>5. Отделу информационно-технического обеспечения департамента финансов разместить настоящий приказ на официальном сайте администрации города Твери в информационно-телекоммуникационной сети Интернет.</w:t>
      </w:r>
    </w:p>
    <w:p w:rsidR="00086FDC" w:rsidRPr="0058718B" w:rsidRDefault="00086FDC" w:rsidP="00D21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6FDC" w:rsidRPr="0058718B" w:rsidRDefault="00086FDC" w:rsidP="00086F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86FDC" w:rsidRPr="0058718B" w:rsidRDefault="00926445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>Начальник департамента финансов</w:t>
      </w:r>
    </w:p>
    <w:p w:rsidR="00926445" w:rsidRPr="0058718B" w:rsidRDefault="00926445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>администрации города Твери</w:t>
      </w:r>
      <w:r w:rsidRPr="0058718B">
        <w:rPr>
          <w:rFonts w:ascii="Times New Roman" w:hAnsi="Times New Roman" w:cs="Times New Roman"/>
          <w:bCs/>
          <w:sz w:val="28"/>
          <w:szCs w:val="28"/>
        </w:rPr>
        <w:tab/>
      </w:r>
      <w:r w:rsidRPr="0058718B">
        <w:rPr>
          <w:rFonts w:ascii="Times New Roman" w:hAnsi="Times New Roman" w:cs="Times New Roman"/>
          <w:bCs/>
          <w:sz w:val="28"/>
          <w:szCs w:val="28"/>
        </w:rPr>
        <w:tab/>
      </w:r>
      <w:r w:rsidRPr="0058718B">
        <w:rPr>
          <w:rFonts w:ascii="Times New Roman" w:hAnsi="Times New Roman" w:cs="Times New Roman"/>
          <w:bCs/>
          <w:sz w:val="28"/>
          <w:szCs w:val="28"/>
        </w:rPr>
        <w:tab/>
      </w:r>
      <w:r w:rsidRPr="0058718B">
        <w:rPr>
          <w:rFonts w:ascii="Times New Roman" w:hAnsi="Times New Roman" w:cs="Times New Roman"/>
          <w:bCs/>
          <w:sz w:val="28"/>
          <w:szCs w:val="28"/>
        </w:rPr>
        <w:tab/>
      </w:r>
      <w:r w:rsidRPr="0058718B">
        <w:rPr>
          <w:rFonts w:ascii="Times New Roman" w:hAnsi="Times New Roman" w:cs="Times New Roman"/>
          <w:bCs/>
          <w:sz w:val="28"/>
          <w:szCs w:val="28"/>
        </w:rPr>
        <w:tab/>
      </w:r>
      <w:r w:rsidRPr="0058718B">
        <w:rPr>
          <w:rFonts w:ascii="Times New Roman" w:hAnsi="Times New Roman" w:cs="Times New Roman"/>
          <w:bCs/>
          <w:sz w:val="28"/>
          <w:szCs w:val="28"/>
        </w:rPr>
        <w:tab/>
      </w:r>
      <w:r w:rsidRPr="0058718B">
        <w:rPr>
          <w:rFonts w:ascii="Times New Roman" w:hAnsi="Times New Roman" w:cs="Times New Roman"/>
          <w:bCs/>
          <w:sz w:val="28"/>
          <w:szCs w:val="28"/>
        </w:rPr>
        <w:tab/>
      </w:r>
      <w:r w:rsidRPr="0058718B">
        <w:rPr>
          <w:rFonts w:ascii="Times New Roman" w:hAnsi="Times New Roman" w:cs="Times New Roman"/>
          <w:bCs/>
          <w:sz w:val="28"/>
          <w:szCs w:val="28"/>
        </w:rPr>
        <w:tab/>
        <w:t>О.И.Слобода</w:t>
      </w:r>
    </w:p>
    <w:p w:rsidR="00086FDC" w:rsidRPr="0058718B" w:rsidRDefault="00086FDC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6FDC" w:rsidRPr="0058718B" w:rsidRDefault="00086FDC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6FDC" w:rsidRPr="0058718B" w:rsidRDefault="00086FDC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6445" w:rsidRPr="0058718B" w:rsidRDefault="00926445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6445" w:rsidRPr="0058718B" w:rsidRDefault="00926445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7920" w:rsidRPr="0058718B" w:rsidRDefault="001F7920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7920" w:rsidRPr="0058718B" w:rsidRDefault="001F7920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7920" w:rsidRPr="0058718B" w:rsidRDefault="001F7920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7920" w:rsidRPr="0058718B" w:rsidRDefault="001F7920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7920" w:rsidRPr="0058718B" w:rsidRDefault="001F7920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7920" w:rsidRPr="0058718B" w:rsidRDefault="001F7920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7920" w:rsidRPr="0058718B" w:rsidRDefault="001F7920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7920" w:rsidRPr="0058718B" w:rsidRDefault="001F7920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7920" w:rsidRPr="0058718B" w:rsidRDefault="001F7920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7920" w:rsidRPr="0058718B" w:rsidRDefault="001F7920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7920" w:rsidRPr="0058718B" w:rsidRDefault="001F7920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7920" w:rsidRPr="0058718B" w:rsidRDefault="001F7920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7920" w:rsidRPr="0058718B" w:rsidRDefault="001F7920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7920" w:rsidRPr="0058718B" w:rsidRDefault="001F7920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7920" w:rsidRPr="0058718B" w:rsidRDefault="001F7920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7920" w:rsidRPr="0058718B" w:rsidRDefault="001F7920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7920" w:rsidRPr="0058718B" w:rsidRDefault="001F7920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7920" w:rsidRPr="0058718B" w:rsidRDefault="001F7920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7920" w:rsidRPr="0058718B" w:rsidRDefault="001F7920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7920" w:rsidRPr="0058718B" w:rsidRDefault="001F7920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7920" w:rsidRPr="0058718B" w:rsidRDefault="001F7920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7920" w:rsidRPr="0058718B" w:rsidRDefault="001F7920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7920" w:rsidRPr="0058718B" w:rsidRDefault="001F7920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7920" w:rsidRPr="0058718B" w:rsidRDefault="001F7920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7920" w:rsidRPr="0058718B" w:rsidRDefault="001F7920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7920" w:rsidRPr="0058718B" w:rsidRDefault="001F7920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6FDC" w:rsidRPr="0058718B" w:rsidRDefault="00086FDC" w:rsidP="00086F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lastRenderedPageBreak/>
        <w:t>Утверждены</w:t>
      </w:r>
    </w:p>
    <w:p w:rsidR="00926445" w:rsidRPr="0058718B" w:rsidRDefault="00926445" w:rsidP="00086F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 xml:space="preserve">приказом департамента финансов </w:t>
      </w:r>
    </w:p>
    <w:p w:rsidR="00086FDC" w:rsidRPr="0058718B" w:rsidRDefault="00926445" w:rsidP="00086F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города Твери </w:t>
      </w:r>
    </w:p>
    <w:p w:rsidR="00926445" w:rsidRPr="0058718B" w:rsidRDefault="00926445" w:rsidP="00086F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>от</w:t>
      </w:r>
      <w:r w:rsidR="008239D2" w:rsidRPr="0058718B">
        <w:rPr>
          <w:rFonts w:ascii="Times New Roman" w:hAnsi="Times New Roman" w:cs="Times New Roman"/>
          <w:bCs/>
          <w:sz w:val="28"/>
          <w:szCs w:val="28"/>
        </w:rPr>
        <w:t xml:space="preserve"> 11.01.</w:t>
      </w:r>
      <w:r w:rsidRPr="0058718B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7C1CBF" w:rsidRPr="0058718B">
        <w:rPr>
          <w:rFonts w:ascii="Times New Roman" w:hAnsi="Times New Roman" w:cs="Times New Roman"/>
          <w:bCs/>
          <w:sz w:val="28"/>
          <w:szCs w:val="28"/>
        </w:rPr>
        <w:t>9</w:t>
      </w:r>
      <w:r w:rsidRPr="0058718B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8239D2" w:rsidRPr="0058718B">
        <w:rPr>
          <w:rFonts w:ascii="Times New Roman" w:hAnsi="Times New Roman" w:cs="Times New Roman"/>
          <w:bCs/>
          <w:sz w:val="28"/>
          <w:szCs w:val="28"/>
        </w:rPr>
        <w:t xml:space="preserve"> 5</w:t>
      </w:r>
    </w:p>
    <w:p w:rsidR="00086FDC" w:rsidRPr="0058718B" w:rsidRDefault="00086FDC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6FDC" w:rsidRPr="0058718B" w:rsidRDefault="00086FDC" w:rsidP="00DE15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26"/>
      <w:bookmarkEnd w:id="0"/>
      <w:r w:rsidRPr="0058718B">
        <w:rPr>
          <w:rFonts w:ascii="Times New Roman" w:hAnsi="Times New Roman" w:cs="Times New Roman"/>
          <w:bCs/>
          <w:sz w:val="28"/>
          <w:szCs w:val="28"/>
        </w:rPr>
        <w:t>ОБЩИЕ ТРЕБОВАНИЯ</w:t>
      </w:r>
    </w:p>
    <w:p w:rsidR="00086FDC" w:rsidRPr="0058718B" w:rsidRDefault="00086FDC" w:rsidP="00DE15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>к порядку составления, утверждения и ведения бюджетных смет</w:t>
      </w:r>
    </w:p>
    <w:p w:rsidR="00086FDC" w:rsidRPr="0058718B" w:rsidRDefault="00086FDC" w:rsidP="00DE15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>казенных учреждений</w:t>
      </w:r>
    </w:p>
    <w:p w:rsidR="00926445" w:rsidRPr="0058718B" w:rsidRDefault="00926445" w:rsidP="00DE159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86FDC" w:rsidRPr="0058718B" w:rsidRDefault="00086FDC" w:rsidP="00DE159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086FDC" w:rsidRPr="0058718B" w:rsidRDefault="00086FDC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6FDC" w:rsidRPr="0058718B" w:rsidRDefault="00086FDC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>1. Настоящие Общие требования устанавливают требования к составлению, утверждению и ведению бюджетной сметы (далее - смета) муниципального казенного учреждения</w:t>
      </w:r>
      <w:r w:rsidR="00D820DF" w:rsidRPr="0058718B">
        <w:rPr>
          <w:rFonts w:ascii="Times New Roman" w:hAnsi="Times New Roman" w:cs="Times New Roman"/>
          <w:bCs/>
          <w:sz w:val="28"/>
          <w:szCs w:val="28"/>
        </w:rPr>
        <w:t xml:space="preserve"> города Твери</w:t>
      </w:r>
      <w:r w:rsidRPr="0058718B">
        <w:rPr>
          <w:rFonts w:ascii="Times New Roman" w:hAnsi="Times New Roman" w:cs="Times New Roman"/>
          <w:bCs/>
          <w:sz w:val="28"/>
          <w:szCs w:val="28"/>
        </w:rPr>
        <w:t xml:space="preserve">, а также с учетом положений </w:t>
      </w:r>
      <w:hyperlink r:id="rId6" w:history="1">
        <w:r w:rsidRPr="0058718B">
          <w:rPr>
            <w:rFonts w:ascii="Times New Roman" w:hAnsi="Times New Roman" w:cs="Times New Roman"/>
            <w:bCs/>
            <w:sz w:val="28"/>
            <w:szCs w:val="28"/>
          </w:rPr>
          <w:t>статьи 161</w:t>
        </w:r>
      </w:hyperlink>
      <w:r w:rsidRPr="0058718B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 </w:t>
      </w:r>
      <w:r w:rsidR="00D820DF" w:rsidRPr="0058718B">
        <w:rPr>
          <w:rFonts w:ascii="Times New Roman" w:hAnsi="Times New Roman" w:cs="Times New Roman"/>
          <w:bCs/>
          <w:sz w:val="28"/>
          <w:szCs w:val="28"/>
        </w:rPr>
        <w:t>Тверской городской Думы, структурных (функциональных) и территориальных подразделений администрации города Твери, являющихся прямыми получателями средств бюджета города Твери, а также сводов смет администрации города Твери и структурных (функциональных) подразделений администрации города Твери, являющихся распорядителями  средств бюджета города Твери (далее учреждение).</w:t>
      </w:r>
    </w:p>
    <w:p w:rsidR="00086FDC" w:rsidRPr="0058718B" w:rsidRDefault="00086FDC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 xml:space="preserve">Понятия и термины применяются в настоящем </w:t>
      </w:r>
      <w:r w:rsidR="00D820DF" w:rsidRPr="0058718B">
        <w:rPr>
          <w:rFonts w:ascii="Times New Roman" w:hAnsi="Times New Roman" w:cs="Times New Roman"/>
          <w:bCs/>
          <w:sz w:val="28"/>
          <w:szCs w:val="28"/>
        </w:rPr>
        <w:t>Приказе</w:t>
      </w:r>
      <w:r w:rsidRPr="0058718B">
        <w:rPr>
          <w:rFonts w:ascii="Times New Roman" w:hAnsi="Times New Roman" w:cs="Times New Roman"/>
          <w:bCs/>
          <w:sz w:val="28"/>
          <w:szCs w:val="28"/>
        </w:rPr>
        <w:t xml:space="preserve"> в значениях, установленных бюджетным законодательством Российской Федерации</w:t>
      </w:r>
      <w:r w:rsidR="00D820DF" w:rsidRPr="0058718B">
        <w:rPr>
          <w:rFonts w:ascii="Times New Roman" w:hAnsi="Times New Roman" w:cs="Times New Roman"/>
          <w:bCs/>
          <w:sz w:val="28"/>
          <w:szCs w:val="28"/>
        </w:rPr>
        <w:t xml:space="preserve"> и Положением о бюджетном процессе города Твери, утвержденном решением Тверской городской Думы от 21.06.2011 №179</w:t>
      </w:r>
      <w:r w:rsidRPr="0058718B">
        <w:rPr>
          <w:rFonts w:ascii="Times New Roman" w:hAnsi="Times New Roman" w:cs="Times New Roman"/>
          <w:bCs/>
          <w:sz w:val="28"/>
          <w:szCs w:val="28"/>
        </w:rPr>
        <w:t>.</w:t>
      </w:r>
    </w:p>
    <w:p w:rsidR="00086FDC" w:rsidRPr="0058718B" w:rsidRDefault="00086FDC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40"/>
      <w:bookmarkEnd w:id="1"/>
      <w:r w:rsidRPr="0058718B">
        <w:rPr>
          <w:rFonts w:ascii="Times New Roman" w:hAnsi="Times New Roman" w:cs="Times New Roman"/>
          <w:bCs/>
          <w:sz w:val="28"/>
          <w:szCs w:val="28"/>
        </w:rPr>
        <w:t>2. Распорядитель средств бюджета города утверждает порядок составления, утверждения и ведения смет подведомственных учреждений в соответствии с требованиями законод</w:t>
      </w:r>
      <w:r w:rsidR="00D820DF" w:rsidRPr="0058718B">
        <w:rPr>
          <w:rFonts w:ascii="Times New Roman" w:hAnsi="Times New Roman" w:cs="Times New Roman"/>
          <w:bCs/>
          <w:sz w:val="28"/>
          <w:szCs w:val="28"/>
        </w:rPr>
        <w:t xml:space="preserve">ательства Российской Федерации </w:t>
      </w:r>
      <w:r w:rsidRPr="0058718B">
        <w:rPr>
          <w:rFonts w:ascii="Times New Roman" w:hAnsi="Times New Roman" w:cs="Times New Roman"/>
          <w:bCs/>
          <w:sz w:val="28"/>
          <w:szCs w:val="28"/>
        </w:rPr>
        <w:t>с учетом настоящих Общих требований.</w:t>
      </w:r>
    </w:p>
    <w:p w:rsidR="0053001E" w:rsidRPr="0058718B" w:rsidRDefault="0053001E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>3. Порядок составления, утверждения и ведения смет учреждений принимается в форме единого документа.</w:t>
      </w:r>
    </w:p>
    <w:p w:rsidR="0053001E" w:rsidRPr="0058718B" w:rsidRDefault="0053001E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>4</w:t>
      </w:r>
      <w:r w:rsidR="00086FDC" w:rsidRPr="0058718B">
        <w:rPr>
          <w:rFonts w:ascii="Times New Roman" w:hAnsi="Times New Roman" w:cs="Times New Roman"/>
          <w:bCs/>
          <w:sz w:val="28"/>
          <w:szCs w:val="28"/>
        </w:rPr>
        <w:t xml:space="preserve">. Распорядитель средств бюджета </w:t>
      </w:r>
      <w:r w:rsidRPr="0058718B">
        <w:rPr>
          <w:rFonts w:ascii="Times New Roman" w:hAnsi="Times New Roman" w:cs="Times New Roman"/>
          <w:bCs/>
          <w:sz w:val="28"/>
          <w:szCs w:val="28"/>
        </w:rPr>
        <w:t xml:space="preserve">города Твери </w:t>
      </w:r>
      <w:r w:rsidR="00086FDC" w:rsidRPr="0058718B">
        <w:rPr>
          <w:rFonts w:ascii="Times New Roman" w:hAnsi="Times New Roman" w:cs="Times New Roman"/>
          <w:bCs/>
          <w:sz w:val="28"/>
          <w:szCs w:val="28"/>
        </w:rPr>
        <w:t>вправе установить в порядке составления, утверждения и ведения смет подве</w:t>
      </w:r>
      <w:r w:rsidRPr="0058718B">
        <w:rPr>
          <w:rFonts w:ascii="Times New Roman" w:hAnsi="Times New Roman" w:cs="Times New Roman"/>
          <w:bCs/>
          <w:sz w:val="28"/>
          <w:szCs w:val="28"/>
        </w:rPr>
        <w:t>домственных учреждений:</w:t>
      </w:r>
    </w:p>
    <w:p w:rsidR="0053001E" w:rsidRPr="0058718B" w:rsidRDefault="0053001E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>1) порядок и сроки составления и подписания проектов смет;</w:t>
      </w:r>
    </w:p>
    <w:p w:rsidR="0053001E" w:rsidRPr="0058718B" w:rsidRDefault="0053001E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>2) порядок и сроки составления, ведения и утверждения смет (внесения изменений в сметы)</w:t>
      </w:r>
      <w:r w:rsidR="00F7263E" w:rsidRPr="0058718B">
        <w:rPr>
          <w:rFonts w:ascii="Times New Roman" w:hAnsi="Times New Roman" w:cs="Times New Roman"/>
          <w:bCs/>
          <w:sz w:val="28"/>
          <w:szCs w:val="28"/>
        </w:rPr>
        <w:t>.</w:t>
      </w:r>
    </w:p>
    <w:p w:rsidR="00CC4BFD" w:rsidRPr="0058718B" w:rsidRDefault="00CC4BFD" w:rsidP="00DE159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86FDC" w:rsidRPr="0058718B" w:rsidRDefault="00086FDC" w:rsidP="00DE159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>II. Общие требования к составлению бюджетных смет</w:t>
      </w:r>
    </w:p>
    <w:p w:rsidR="00086FDC" w:rsidRPr="0058718B" w:rsidRDefault="00086FDC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6FDC" w:rsidRPr="0058718B" w:rsidRDefault="0053001E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>5</w:t>
      </w:r>
      <w:r w:rsidR="00086FDC" w:rsidRPr="0058718B">
        <w:rPr>
          <w:rFonts w:ascii="Times New Roman" w:hAnsi="Times New Roman" w:cs="Times New Roman"/>
          <w:bCs/>
          <w:sz w:val="28"/>
          <w:szCs w:val="28"/>
        </w:rPr>
        <w:t>. Составлением сметы в целях настоящих Общих требований является установление объема и распределени</w:t>
      </w:r>
      <w:r w:rsidR="00D215C1" w:rsidRPr="0058718B">
        <w:rPr>
          <w:rFonts w:ascii="Times New Roman" w:hAnsi="Times New Roman" w:cs="Times New Roman"/>
          <w:bCs/>
          <w:sz w:val="28"/>
          <w:szCs w:val="28"/>
        </w:rPr>
        <w:t>е</w:t>
      </w:r>
      <w:r w:rsidR="00086FDC" w:rsidRPr="0058718B">
        <w:rPr>
          <w:rFonts w:ascii="Times New Roman" w:hAnsi="Times New Roman" w:cs="Times New Roman"/>
          <w:bCs/>
          <w:sz w:val="28"/>
          <w:szCs w:val="28"/>
        </w:rPr>
        <w:t xml:space="preserve"> направлений расходования средств бюджета </w:t>
      </w:r>
      <w:r w:rsidR="00D215C1" w:rsidRPr="0058718B">
        <w:rPr>
          <w:rFonts w:ascii="Times New Roman" w:hAnsi="Times New Roman" w:cs="Times New Roman"/>
          <w:bCs/>
          <w:sz w:val="28"/>
          <w:szCs w:val="28"/>
        </w:rPr>
        <w:t xml:space="preserve">на очередной финансовый год и плановый период </w:t>
      </w:r>
      <w:r w:rsidR="00086FDC" w:rsidRPr="0058718B">
        <w:rPr>
          <w:rFonts w:ascii="Times New Roman" w:hAnsi="Times New Roman" w:cs="Times New Roman"/>
          <w:bCs/>
          <w:sz w:val="28"/>
          <w:szCs w:val="28"/>
        </w:rPr>
        <w:t xml:space="preserve">на основании доведенных до учреждения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учреждения, включая бюджетные обязательства по предоставлению бюджетных инвестиций и субсидий юридическим лицам (в том </w:t>
      </w:r>
      <w:r w:rsidR="00086FDC" w:rsidRPr="0058718B">
        <w:rPr>
          <w:rFonts w:ascii="Times New Roman" w:hAnsi="Times New Roman" w:cs="Times New Roman"/>
          <w:bCs/>
          <w:sz w:val="28"/>
          <w:szCs w:val="28"/>
        </w:rPr>
        <w:lastRenderedPageBreak/>
        <w:t>числе субсидии бюджетным и автономным учреждениям)</w:t>
      </w:r>
      <w:r w:rsidRPr="0058718B">
        <w:rPr>
          <w:rFonts w:ascii="Times New Roman" w:hAnsi="Times New Roman" w:cs="Times New Roman"/>
          <w:bCs/>
          <w:sz w:val="28"/>
          <w:szCs w:val="28"/>
        </w:rPr>
        <w:t xml:space="preserve"> а также на исполнение публичных нормативных обязательств</w:t>
      </w:r>
      <w:r w:rsidR="00086FDC" w:rsidRPr="0058718B">
        <w:rPr>
          <w:rFonts w:ascii="Times New Roman" w:hAnsi="Times New Roman" w:cs="Times New Roman"/>
          <w:bCs/>
          <w:sz w:val="28"/>
          <w:szCs w:val="28"/>
        </w:rPr>
        <w:t xml:space="preserve"> (далее -</w:t>
      </w:r>
      <w:r w:rsidR="00D215C1" w:rsidRPr="0058718B">
        <w:rPr>
          <w:rFonts w:ascii="Times New Roman" w:hAnsi="Times New Roman" w:cs="Times New Roman"/>
          <w:bCs/>
          <w:sz w:val="28"/>
          <w:szCs w:val="28"/>
        </w:rPr>
        <w:t xml:space="preserve"> лимиты бюджетных обязательств)</w:t>
      </w:r>
      <w:r w:rsidRPr="0058718B">
        <w:rPr>
          <w:rFonts w:ascii="Times New Roman" w:hAnsi="Times New Roman" w:cs="Times New Roman"/>
          <w:bCs/>
          <w:sz w:val="28"/>
          <w:szCs w:val="28"/>
        </w:rPr>
        <w:t>.</w:t>
      </w:r>
    </w:p>
    <w:p w:rsidR="00086FDC" w:rsidRPr="0058718B" w:rsidRDefault="00BD52CD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57"/>
      <w:bookmarkEnd w:id="2"/>
      <w:r w:rsidRPr="0058718B">
        <w:rPr>
          <w:rFonts w:ascii="Times New Roman" w:hAnsi="Times New Roman" w:cs="Times New Roman"/>
          <w:bCs/>
          <w:sz w:val="28"/>
          <w:szCs w:val="28"/>
        </w:rPr>
        <w:t>6</w:t>
      </w:r>
      <w:r w:rsidR="00086FDC" w:rsidRPr="0058718B">
        <w:rPr>
          <w:rFonts w:ascii="Times New Roman" w:hAnsi="Times New Roman" w:cs="Times New Roman"/>
          <w:bCs/>
          <w:sz w:val="28"/>
          <w:szCs w:val="28"/>
        </w:rPr>
        <w:t>. Показатели сметы формируются в разрезе кода раздела, подраздела, целевой статьи и вида расходов с детализацией до кодов подгрупп и элементов с учетом дополнительных классификаторов, утвержденных приказом департамента финансов администрации города Твери об утверждении Правил применения бюджетной классификации Российской Федерации по расходам бюджета города Твери.</w:t>
      </w:r>
    </w:p>
    <w:p w:rsidR="00086FDC" w:rsidRPr="0058718B" w:rsidRDefault="00086FDC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>Распорядитель средств бюджета города формирует свод смет учреждений, содержащий обобщенные показатели смет учреждений, находящихся в его ведении.</w:t>
      </w:r>
    </w:p>
    <w:p w:rsidR="00086FDC" w:rsidRPr="0058718B" w:rsidRDefault="00086FDC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>Свод смет формируется в разрезе кода раздела, подраздела, целевой статьи и вида расходов с детализацией до кодов подгрупп и элементов видов классификации расходов бюджета с учетом дополнительных классификаторов, утвержденных приказом департамента финансов администрации города Твери об утверждении Правил применения бюджетной классификации Российской Федерации по расходам бюджета города Твери.</w:t>
      </w:r>
    </w:p>
    <w:p w:rsidR="00086FDC" w:rsidRPr="0058718B" w:rsidRDefault="00086FDC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>Распорядитель средств бюджета города вправе дополнительно детализировать показатели сметы по кодам аналитических показателей.</w:t>
      </w:r>
    </w:p>
    <w:p w:rsidR="008418D5" w:rsidRPr="0058718B" w:rsidRDefault="00BD52CD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 xml:space="preserve">7. Смета (свод смет) составляется учреждением путем формирования показателей сметы на второй год планового периода и внесение изменений в утвержденные показатели сметы на очередной финансовый год и плановый период. </w:t>
      </w:r>
    </w:p>
    <w:p w:rsidR="00086FDC" w:rsidRPr="0058718B" w:rsidRDefault="008418D5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>8</w:t>
      </w:r>
      <w:r w:rsidR="00086FDC" w:rsidRPr="0058718B">
        <w:rPr>
          <w:rFonts w:ascii="Times New Roman" w:hAnsi="Times New Roman" w:cs="Times New Roman"/>
          <w:bCs/>
          <w:sz w:val="28"/>
          <w:szCs w:val="28"/>
        </w:rPr>
        <w:t xml:space="preserve">. </w:t>
      </w:r>
      <w:hyperlink w:anchor="Par149" w:history="1">
        <w:r w:rsidR="00086FDC" w:rsidRPr="0058718B">
          <w:rPr>
            <w:rFonts w:ascii="Times New Roman" w:hAnsi="Times New Roman" w:cs="Times New Roman"/>
            <w:bCs/>
            <w:sz w:val="28"/>
            <w:szCs w:val="28"/>
          </w:rPr>
          <w:t>Смета</w:t>
        </w:r>
      </w:hyperlink>
      <w:r w:rsidR="00086FDC" w:rsidRPr="0058718B">
        <w:rPr>
          <w:rFonts w:ascii="Times New Roman" w:hAnsi="Times New Roman" w:cs="Times New Roman"/>
          <w:bCs/>
          <w:sz w:val="28"/>
          <w:szCs w:val="28"/>
        </w:rPr>
        <w:t xml:space="preserve"> (свод смет) составляется учреждением по форме, содержащей следующие обязательные реквизиты (приложение № 1):</w:t>
      </w:r>
    </w:p>
    <w:p w:rsidR="00086FDC" w:rsidRPr="0058718B" w:rsidRDefault="00086FDC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>гриф утверждения, содержащий подпись (и ее расшифровку) соответствующего руководителя, уполномоченного утверждать смету учреждения (свода смет учреждений), и дату утверждения;</w:t>
      </w:r>
    </w:p>
    <w:p w:rsidR="00086FDC" w:rsidRPr="0058718B" w:rsidRDefault="00086FDC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>наименование формы документа;</w:t>
      </w:r>
    </w:p>
    <w:p w:rsidR="00086FDC" w:rsidRPr="0058718B" w:rsidRDefault="0024310F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 xml:space="preserve">очередной </w:t>
      </w:r>
      <w:r w:rsidR="00086FDC" w:rsidRPr="0058718B">
        <w:rPr>
          <w:rFonts w:ascii="Times New Roman" w:hAnsi="Times New Roman" w:cs="Times New Roman"/>
          <w:bCs/>
          <w:sz w:val="28"/>
          <w:szCs w:val="28"/>
        </w:rPr>
        <w:t>финансовый год</w:t>
      </w:r>
      <w:r w:rsidRPr="0058718B">
        <w:rPr>
          <w:rFonts w:ascii="Times New Roman" w:hAnsi="Times New Roman" w:cs="Times New Roman"/>
          <w:bCs/>
          <w:sz w:val="28"/>
          <w:szCs w:val="28"/>
        </w:rPr>
        <w:t xml:space="preserve"> и плановый период</w:t>
      </w:r>
      <w:r w:rsidR="00086FDC" w:rsidRPr="0058718B">
        <w:rPr>
          <w:rFonts w:ascii="Times New Roman" w:hAnsi="Times New Roman" w:cs="Times New Roman"/>
          <w:bCs/>
          <w:sz w:val="28"/>
          <w:szCs w:val="28"/>
        </w:rPr>
        <w:t>, на который представлены содержащиеся в документе сведения;</w:t>
      </w:r>
    </w:p>
    <w:p w:rsidR="00086FDC" w:rsidRPr="0058718B" w:rsidRDefault="00086FDC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>наименование учреждения, составившего документ, и его код по Общероссийскому классификатору предприятий и организаций (ОКПО)/наименование распорядителя средств бюджета города, составившего свод смет учреждений;</w:t>
      </w:r>
    </w:p>
    <w:p w:rsidR="00086FDC" w:rsidRPr="0058718B" w:rsidRDefault="00086FDC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 xml:space="preserve">код в соответствии с перечнем распорядителей и прямых получателей средств бюджета города, утвержденным решением Тверской городской Думы </w:t>
      </w:r>
      <w:r w:rsidR="0024310F" w:rsidRPr="0058718B">
        <w:rPr>
          <w:rFonts w:ascii="Times New Roman" w:hAnsi="Times New Roman" w:cs="Times New Roman"/>
          <w:bCs/>
          <w:sz w:val="28"/>
          <w:szCs w:val="28"/>
        </w:rPr>
        <w:t>о</w:t>
      </w:r>
      <w:r w:rsidRPr="0058718B">
        <w:rPr>
          <w:rFonts w:ascii="Times New Roman" w:hAnsi="Times New Roman" w:cs="Times New Roman"/>
          <w:bCs/>
          <w:sz w:val="28"/>
          <w:szCs w:val="28"/>
        </w:rPr>
        <w:t xml:space="preserve"> бюджете города Твери на соответствующий финансовый год. Получатели средств бюджета указывают код распорядителя бюджетных средств, в ведении которого они находятся;</w:t>
      </w:r>
    </w:p>
    <w:p w:rsidR="00086FDC" w:rsidRPr="0058718B" w:rsidRDefault="00086FDC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 xml:space="preserve">наименование единиц измерения показателей, включаемых в смету, и их код по Общероссийскому классификатору единиц измерения </w:t>
      </w:r>
      <w:hyperlink r:id="rId7" w:history="1">
        <w:r w:rsidRPr="0058718B">
          <w:rPr>
            <w:rFonts w:ascii="Times New Roman" w:hAnsi="Times New Roman" w:cs="Times New Roman"/>
            <w:bCs/>
            <w:sz w:val="28"/>
            <w:szCs w:val="28"/>
          </w:rPr>
          <w:t>(ОКЕИ)</w:t>
        </w:r>
      </w:hyperlink>
      <w:r w:rsidRPr="0058718B">
        <w:rPr>
          <w:rFonts w:ascii="Times New Roman" w:hAnsi="Times New Roman" w:cs="Times New Roman"/>
          <w:bCs/>
          <w:sz w:val="28"/>
          <w:szCs w:val="28"/>
        </w:rPr>
        <w:t>;</w:t>
      </w:r>
    </w:p>
    <w:p w:rsidR="00086FDC" w:rsidRPr="0058718B" w:rsidRDefault="00086FDC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>содержательная и оформляющая части.</w:t>
      </w:r>
    </w:p>
    <w:p w:rsidR="00086FDC" w:rsidRPr="0058718B" w:rsidRDefault="00086FDC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 xml:space="preserve">Содержательная часть формы сметы </w:t>
      </w:r>
      <w:r w:rsidR="0024310F" w:rsidRPr="0058718B">
        <w:rPr>
          <w:rFonts w:ascii="Times New Roman" w:hAnsi="Times New Roman" w:cs="Times New Roman"/>
          <w:bCs/>
          <w:sz w:val="28"/>
          <w:szCs w:val="28"/>
        </w:rPr>
        <w:t>оформляется</w:t>
      </w:r>
      <w:r w:rsidRPr="0058718B">
        <w:rPr>
          <w:rFonts w:ascii="Times New Roman" w:hAnsi="Times New Roman" w:cs="Times New Roman"/>
          <w:bCs/>
          <w:sz w:val="28"/>
          <w:szCs w:val="28"/>
        </w:rPr>
        <w:t xml:space="preserve"> в виде таблицы, содержащей коды строк, наименования направлений расходования средств бюджета города Твери и соответствующих им кодов классификации расходов бюджетов бюджетной классификации Российской Федерации (разделы, подразделы, целевые </w:t>
      </w:r>
      <w:r w:rsidRPr="0058718B">
        <w:rPr>
          <w:rFonts w:ascii="Times New Roman" w:hAnsi="Times New Roman" w:cs="Times New Roman"/>
          <w:bCs/>
          <w:sz w:val="28"/>
          <w:szCs w:val="28"/>
        </w:rPr>
        <w:lastRenderedPageBreak/>
        <w:t>статьи, виды расходов с детализацией до кодов подгрупп и элементов видов классификации расходов бюджета города Твери с учетом дополнительных классификаторов, утвержденных приказом департамента финансов администрации города Твери об утверждении Правил применения бюджетной классификации Российской Федерации по расходам бюджета города Твери, а также суммы по каждому классификатору. По каждому классификатору расходов должны быть подведены итоги.</w:t>
      </w:r>
    </w:p>
    <w:p w:rsidR="00086FDC" w:rsidRPr="0058718B" w:rsidRDefault="00086FDC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>Оформляющая часть формы сметы должна содержать подписи (с расшифровкой) должностных лиц, ответственных за содержащиеся в смете данные, - руководителя учреждения, руководителя планово-финансовой службы учреждения или иного уполномоченного руководителем лица, исполнителя документа, скрепленные печатью учреждения (распорядителя средств бюджета города), а также дату подписания (подготовки) сметы (свода смет учреждений).</w:t>
      </w:r>
    </w:p>
    <w:p w:rsidR="00086FDC" w:rsidRPr="0058718B" w:rsidRDefault="00086FDC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>Распорядитель средств бюджета при установлении порядка составления, утверждения и ведения сметы вправе дополнить форму сметы дополнительными реквизитами, разделами, а также определить правила ее заполнения.</w:t>
      </w:r>
    </w:p>
    <w:p w:rsidR="00086FDC" w:rsidRPr="0058718B" w:rsidRDefault="008418D5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>В случае</w:t>
      </w:r>
      <w:r w:rsidR="00086FDC" w:rsidRPr="0058718B">
        <w:rPr>
          <w:rFonts w:ascii="Times New Roman" w:hAnsi="Times New Roman" w:cs="Times New Roman"/>
          <w:bCs/>
          <w:sz w:val="28"/>
          <w:szCs w:val="28"/>
        </w:rPr>
        <w:t xml:space="preserve"> если распорядителем средств бюджета в соответствии с </w:t>
      </w:r>
      <w:hyperlink w:anchor="Par40" w:history="1">
        <w:r w:rsidR="00086FDC" w:rsidRPr="0058718B">
          <w:rPr>
            <w:rFonts w:ascii="Times New Roman" w:hAnsi="Times New Roman" w:cs="Times New Roman"/>
            <w:bCs/>
            <w:sz w:val="28"/>
            <w:szCs w:val="28"/>
          </w:rPr>
          <w:t>пунктом 2</w:t>
        </w:r>
      </w:hyperlink>
      <w:r w:rsidR="00086FDC" w:rsidRPr="0058718B">
        <w:rPr>
          <w:rFonts w:ascii="Times New Roman" w:hAnsi="Times New Roman" w:cs="Times New Roman"/>
          <w:bCs/>
          <w:sz w:val="28"/>
          <w:szCs w:val="28"/>
        </w:rPr>
        <w:t xml:space="preserve"> настоящих Общих требований в порядке составления, утверждения и ведения сметы предусмотрен порядок согласования сметы учреждения, то согласование оформляется на смете грифом согласования, который включает в себя слово </w:t>
      </w:r>
      <w:r w:rsidR="0024310F" w:rsidRPr="0058718B">
        <w:rPr>
          <w:rFonts w:ascii="Times New Roman" w:hAnsi="Times New Roman" w:cs="Times New Roman"/>
          <w:bCs/>
          <w:sz w:val="28"/>
          <w:szCs w:val="28"/>
        </w:rPr>
        <w:t>«</w:t>
      </w:r>
      <w:r w:rsidR="00086FDC" w:rsidRPr="0058718B">
        <w:rPr>
          <w:rFonts w:ascii="Times New Roman" w:hAnsi="Times New Roman" w:cs="Times New Roman"/>
          <w:bCs/>
          <w:sz w:val="28"/>
          <w:szCs w:val="28"/>
        </w:rPr>
        <w:t>СОГЛАСОВАНО</w:t>
      </w:r>
      <w:r w:rsidR="0024310F" w:rsidRPr="0058718B">
        <w:rPr>
          <w:rFonts w:ascii="Times New Roman" w:hAnsi="Times New Roman" w:cs="Times New Roman"/>
          <w:bCs/>
          <w:sz w:val="28"/>
          <w:szCs w:val="28"/>
        </w:rPr>
        <w:t>»</w:t>
      </w:r>
      <w:r w:rsidR="00086FDC" w:rsidRPr="0058718B">
        <w:rPr>
          <w:rFonts w:ascii="Times New Roman" w:hAnsi="Times New Roman" w:cs="Times New Roman"/>
          <w:bCs/>
          <w:sz w:val="28"/>
          <w:szCs w:val="28"/>
        </w:rPr>
        <w:t>, наименование должности согласовавшего смету учреждения должностного лица (включая наименование учреждения), личную подпись, расшифровку подписи и дату согласования.</w:t>
      </w:r>
    </w:p>
    <w:p w:rsidR="00086FDC" w:rsidRPr="0058718B" w:rsidRDefault="00DE1597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>9</w:t>
      </w:r>
      <w:r w:rsidR="008418D5" w:rsidRPr="0058718B">
        <w:rPr>
          <w:rFonts w:ascii="Times New Roman" w:hAnsi="Times New Roman" w:cs="Times New Roman"/>
          <w:bCs/>
          <w:sz w:val="28"/>
          <w:szCs w:val="28"/>
        </w:rPr>
        <w:t>. Смета составляется на основании обоснований (расчетов) плановых сметных показателей, являющихся</w:t>
      </w:r>
      <w:r w:rsidR="0062066B" w:rsidRPr="0058718B">
        <w:rPr>
          <w:rFonts w:ascii="Times New Roman" w:hAnsi="Times New Roman" w:cs="Times New Roman"/>
          <w:bCs/>
          <w:sz w:val="28"/>
          <w:szCs w:val="28"/>
        </w:rPr>
        <w:t xml:space="preserve"> неотъемлемой частью сметы</w:t>
      </w:r>
      <w:r w:rsidR="0024310F" w:rsidRPr="0058718B">
        <w:rPr>
          <w:rFonts w:ascii="Times New Roman" w:hAnsi="Times New Roman" w:cs="Times New Roman"/>
          <w:bCs/>
          <w:sz w:val="28"/>
          <w:szCs w:val="28"/>
        </w:rPr>
        <w:t>, и доведенных в установленном порядке лимитов бюджетных обязательств</w:t>
      </w:r>
      <w:r w:rsidR="0062066B" w:rsidRPr="0058718B">
        <w:rPr>
          <w:rFonts w:ascii="Times New Roman" w:hAnsi="Times New Roman" w:cs="Times New Roman"/>
          <w:bCs/>
          <w:sz w:val="28"/>
          <w:szCs w:val="28"/>
        </w:rPr>
        <w:t>.</w:t>
      </w:r>
    </w:p>
    <w:p w:rsidR="0062066B" w:rsidRPr="0058718B" w:rsidRDefault="0062066B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>Формирование проекта сметы на очередной финансовый год и на плановый период осуществляется в соответствии со сроками, установленными в Порядке ведения сметы.</w:t>
      </w:r>
    </w:p>
    <w:p w:rsidR="00086FDC" w:rsidRPr="0058718B" w:rsidRDefault="00086FDC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 xml:space="preserve">Обоснования (расчеты) плановых сметных показателей формируются в процессе формирования проекта решения о бюджете города Твери на очередной финансовый год и на плановый период и утверждаются при утверждении сметы учреждения в соответствии с общими требованиями к утверждению бюджетных смет учреждений, определенными </w:t>
      </w:r>
      <w:hyperlink w:anchor="Par87" w:history="1">
        <w:r w:rsidRPr="0058718B">
          <w:rPr>
            <w:rFonts w:ascii="Times New Roman" w:hAnsi="Times New Roman" w:cs="Times New Roman"/>
            <w:bCs/>
            <w:sz w:val="28"/>
            <w:szCs w:val="28"/>
          </w:rPr>
          <w:t>главой III</w:t>
        </w:r>
      </w:hyperlink>
      <w:r w:rsidRPr="0058718B">
        <w:rPr>
          <w:rFonts w:ascii="Times New Roman" w:hAnsi="Times New Roman" w:cs="Times New Roman"/>
          <w:bCs/>
          <w:sz w:val="28"/>
          <w:szCs w:val="28"/>
        </w:rPr>
        <w:t xml:space="preserve"> настоящих Общих требований.</w:t>
      </w:r>
    </w:p>
    <w:p w:rsidR="00086FDC" w:rsidRPr="0058718B" w:rsidRDefault="00DE1597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>10</w:t>
      </w:r>
      <w:r w:rsidR="00086FDC" w:rsidRPr="0058718B">
        <w:rPr>
          <w:rFonts w:ascii="Times New Roman" w:hAnsi="Times New Roman" w:cs="Times New Roman"/>
          <w:bCs/>
          <w:sz w:val="28"/>
          <w:szCs w:val="28"/>
        </w:rPr>
        <w:t xml:space="preserve">. Смета реорганизуемого учреждения составляется в порядке, установленном распорядителем средств бюджета, в ведение которого перешло реорганизуемое учреждение, на период текущего финансового года </w:t>
      </w:r>
      <w:r w:rsidR="003B7235" w:rsidRPr="0058718B">
        <w:rPr>
          <w:rFonts w:ascii="Times New Roman" w:hAnsi="Times New Roman" w:cs="Times New Roman"/>
          <w:bCs/>
          <w:sz w:val="28"/>
          <w:szCs w:val="28"/>
        </w:rPr>
        <w:t xml:space="preserve">и планового периода </w:t>
      </w:r>
      <w:r w:rsidR="00086FDC" w:rsidRPr="0058718B">
        <w:rPr>
          <w:rFonts w:ascii="Times New Roman" w:hAnsi="Times New Roman" w:cs="Times New Roman"/>
          <w:bCs/>
          <w:sz w:val="28"/>
          <w:szCs w:val="28"/>
        </w:rPr>
        <w:t>в объеме доведенных учреждению в установленном порядке</w:t>
      </w:r>
      <w:r w:rsidR="00BF7E9A" w:rsidRPr="0058718B">
        <w:rPr>
          <w:rFonts w:ascii="Times New Roman" w:hAnsi="Times New Roman" w:cs="Times New Roman"/>
          <w:bCs/>
          <w:sz w:val="28"/>
          <w:szCs w:val="28"/>
        </w:rPr>
        <w:t xml:space="preserve"> лимитов бюджетных обязательств на текущий финансовый год и плановый период.</w:t>
      </w:r>
    </w:p>
    <w:p w:rsidR="00086FDC" w:rsidRPr="0058718B" w:rsidRDefault="00086FDC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6FDC" w:rsidRPr="0058718B" w:rsidRDefault="00086FDC" w:rsidP="00DE159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3" w:name="Par87"/>
      <w:bookmarkEnd w:id="3"/>
      <w:r w:rsidRPr="0058718B">
        <w:rPr>
          <w:rFonts w:ascii="Times New Roman" w:hAnsi="Times New Roman" w:cs="Times New Roman"/>
          <w:bCs/>
          <w:sz w:val="28"/>
          <w:szCs w:val="28"/>
        </w:rPr>
        <w:t>III. Общие требования к утверждению бюджетных смет</w:t>
      </w:r>
    </w:p>
    <w:p w:rsidR="00086FDC" w:rsidRPr="0058718B" w:rsidRDefault="00086FDC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6FDC" w:rsidRPr="0058718B" w:rsidRDefault="00DE1597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>11</w:t>
      </w:r>
      <w:r w:rsidR="00086FDC" w:rsidRPr="0058718B">
        <w:rPr>
          <w:rFonts w:ascii="Times New Roman" w:hAnsi="Times New Roman" w:cs="Times New Roman"/>
          <w:bCs/>
          <w:sz w:val="28"/>
          <w:szCs w:val="28"/>
        </w:rPr>
        <w:t xml:space="preserve">. Бюджетная смета </w:t>
      </w:r>
      <w:r w:rsidR="00BF7E9A" w:rsidRPr="0058718B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="00086FDC" w:rsidRPr="0058718B">
        <w:rPr>
          <w:rFonts w:ascii="Times New Roman" w:hAnsi="Times New Roman" w:cs="Times New Roman"/>
          <w:bCs/>
          <w:sz w:val="28"/>
          <w:szCs w:val="28"/>
        </w:rPr>
        <w:t xml:space="preserve">, осуществляющего бюджетные полномочия распорядителя или прямого получателя бюджетных средств, утверждается руководителем этого </w:t>
      </w:r>
      <w:r w:rsidR="00BF7E9A" w:rsidRPr="0058718B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="00086FDC" w:rsidRPr="0058718B">
        <w:rPr>
          <w:rFonts w:ascii="Times New Roman" w:hAnsi="Times New Roman" w:cs="Times New Roman"/>
          <w:bCs/>
          <w:sz w:val="28"/>
          <w:szCs w:val="28"/>
        </w:rPr>
        <w:t>.</w:t>
      </w:r>
    </w:p>
    <w:p w:rsidR="00086FDC" w:rsidRPr="0058718B" w:rsidRDefault="00086FDC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Свод смет распорядителя средств бюджета города, а также сметы учреждений, находящихся в ведении этого распорядителя, утверждаются руководителями </w:t>
      </w:r>
      <w:r w:rsidR="00BF7E9A" w:rsidRPr="0058718B">
        <w:rPr>
          <w:rFonts w:ascii="Times New Roman" w:hAnsi="Times New Roman" w:cs="Times New Roman"/>
          <w:bCs/>
          <w:sz w:val="28"/>
          <w:szCs w:val="28"/>
        </w:rPr>
        <w:t>структурного</w:t>
      </w:r>
      <w:r w:rsidRPr="0058718B">
        <w:rPr>
          <w:rFonts w:ascii="Times New Roman" w:hAnsi="Times New Roman" w:cs="Times New Roman"/>
          <w:bCs/>
          <w:sz w:val="28"/>
          <w:szCs w:val="28"/>
        </w:rPr>
        <w:t xml:space="preserve"> (функционального) подразделения администрации города, являющегося распорядителем бюджетных средств, в соответствии с </w:t>
      </w:r>
      <w:hyperlink w:anchor="Par40" w:history="1">
        <w:r w:rsidRPr="0058718B">
          <w:rPr>
            <w:rFonts w:ascii="Times New Roman" w:hAnsi="Times New Roman" w:cs="Times New Roman"/>
            <w:bCs/>
            <w:sz w:val="28"/>
            <w:szCs w:val="28"/>
          </w:rPr>
          <w:t>пунктом 2</w:t>
        </w:r>
      </w:hyperlink>
      <w:r w:rsidRPr="0058718B">
        <w:rPr>
          <w:rFonts w:ascii="Times New Roman" w:hAnsi="Times New Roman" w:cs="Times New Roman"/>
          <w:bCs/>
          <w:sz w:val="28"/>
          <w:szCs w:val="28"/>
        </w:rPr>
        <w:t xml:space="preserve"> настоящих Общих требований.</w:t>
      </w:r>
    </w:p>
    <w:p w:rsidR="00B01907" w:rsidRPr="0058718B" w:rsidRDefault="00B01907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>Обоснования (расчеты) плановых сметных показателей утверждаются руководителем учреждения.</w:t>
      </w:r>
    </w:p>
    <w:p w:rsidR="00086FDC" w:rsidRPr="0058718B" w:rsidRDefault="00086FDC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>Утверждение сметы учреждения в порядке, установленном настоящим пунктом, осуществляется не позднее 10 рабочих дней со дня доведения ему в установленном порядке соответствующих лимитов бюджетных обязательств.</w:t>
      </w:r>
    </w:p>
    <w:p w:rsidR="00086FDC" w:rsidRPr="0058718B" w:rsidRDefault="00086FDC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>1</w:t>
      </w:r>
      <w:r w:rsidR="00DE1597" w:rsidRPr="0058718B">
        <w:rPr>
          <w:rFonts w:ascii="Times New Roman" w:hAnsi="Times New Roman" w:cs="Times New Roman"/>
          <w:bCs/>
          <w:sz w:val="28"/>
          <w:szCs w:val="28"/>
        </w:rPr>
        <w:t>2</w:t>
      </w:r>
      <w:r w:rsidRPr="0058718B">
        <w:rPr>
          <w:rFonts w:ascii="Times New Roman" w:hAnsi="Times New Roman" w:cs="Times New Roman"/>
          <w:bCs/>
          <w:sz w:val="28"/>
          <w:szCs w:val="28"/>
        </w:rPr>
        <w:t xml:space="preserve">. В случае выявления нарушений бюджетного законодательства Российской Федерации, допущенных соответствующим учреждением, прямым получателем или распорядителем средств бюджета города при составлении, утверждении и исполнении сметы (свода смет), Глава города </w:t>
      </w:r>
      <w:r w:rsidR="00BF7E9A" w:rsidRPr="0058718B">
        <w:rPr>
          <w:rFonts w:ascii="Times New Roman" w:hAnsi="Times New Roman" w:cs="Times New Roman"/>
          <w:bCs/>
          <w:sz w:val="28"/>
          <w:szCs w:val="28"/>
        </w:rPr>
        <w:t xml:space="preserve">Твери </w:t>
      </w:r>
      <w:r w:rsidRPr="0058718B">
        <w:rPr>
          <w:rFonts w:ascii="Times New Roman" w:hAnsi="Times New Roman" w:cs="Times New Roman"/>
          <w:bCs/>
          <w:sz w:val="28"/>
          <w:szCs w:val="28"/>
        </w:rPr>
        <w:t xml:space="preserve">вправе ограничить предоставленное право утверждать смету (свод смет) руководителю структурного подразделения администрации города. Ограничение указанного права производится путем издания распорядительного документа Главой города </w:t>
      </w:r>
      <w:r w:rsidR="00BF7E9A" w:rsidRPr="0058718B">
        <w:rPr>
          <w:rFonts w:ascii="Times New Roman" w:hAnsi="Times New Roman" w:cs="Times New Roman"/>
          <w:bCs/>
          <w:sz w:val="28"/>
          <w:szCs w:val="28"/>
        </w:rPr>
        <w:t xml:space="preserve">Твери </w:t>
      </w:r>
      <w:r w:rsidRPr="0058718B">
        <w:rPr>
          <w:rFonts w:ascii="Times New Roman" w:hAnsi="Times New Roman" w:cs="Times New Roman"/>
          <w:bCs/>
          <w:sz w:val="28"/>
          <w:szCs w:val="28"/>
        </w:rPr>
        <w:t xml:space="preserve">по представлению департамента финансов администрации города </w:t>
      </w:r>
      <w:r w:rsidR="00BF7E9A" w:rsidRPr="0058718B">
        <w:rPr>
          <w:rFonts w:ascii="Times New Roman" w:hAnsi="Times New Roman" w:cs="Times New Roman"/>
          <w:bCs/>
          <w:sz w:val="28"/>
          <w:szCs w:val="28"/>
        </w:rPr>
        <w:t xml:space="preserve">Твери </w:t>
      </w:r>
      <w:r w:rsidRPr="0058718B">
        <w:rPr>
          <w:rFonts w:ascii="Times New Roman" w:hAnsi="Times New Roman" w:cs="Times New Roman"/>
          <w:bCs/>
          <w:sz w:val="28"/>
          <w:szCs w:val="28"/>
        </w:rPr>
        <w:t>и других контрольных органов местного самоуправления, обнаруживших соответствующие нарушения.</w:t>
      </w:r>
    </w:p>
    <w:p w:rsidR="00086FDC" w:rsidRPr="0058718B" w:rsidRDefault="00086FDC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>1</w:t>
      </w:r>
      <w:r w:rsidR="00DE1597" w:rsidRPr="0058718B">
        <w:rPr>
          <w:rFonts w:ascii="Times New Roman" w:hAnsi="Times New Roman" w:cs="Times New Roman"/>
          <w:bCs/>
          <w:sz w:val="28"/>
          <w:szCs w:val="28"/>
        </w:rPr>
        <w:t>3</w:t>
      </w:r>
      <w:r w:rsidRPr="0058718B">
        <w:rPr>
          <w:rFonts w:ascii="Times New Roman" w:hAnsi="Times New Roman" w:cs="Times New Roman"/>
          <w:bCs/>
          <w:sz w:val="28"/>
          <w:szCs w:val="28"/>
        </w:rPr>
        <w:t xml:space="preserve">. В течение 15 рабочих дней после доведения до прямого получателя или распорядителя средств бюджета города </w:t>
      </w:r>
      <w:r w:rsidR="00BF7E9A" w:rsidRPr="0058718B">
        <w:rPr>
          <w:rFonts w:ascii="Times New Roman" w:hAnsi="Times New Roman" w:cs="Times New Roman"/>
          <w:bCs/>
          <w:sz w:val="28"/>
          <w:szCs w:val="28"/>
        </w:rPr>
        <w:t xml:space="preserve">Твери </w:t>
      </w:r>
      <w:r w:rsidRPr="0058718B">
        <w:rPr>
          <w:rFonts w:ascii="Times New Roman" w:hAnsi="Times New Roman" w:cs="Times New Roman"/>
          <w:bCs/>
          <w:sz w:val="28"/>
          <w:szCs w:val="28"/>
        </w:rPr>
        <w:t xml:space="preserve">лимитов бюджетных обязательств на соответствующий финансовый год один экземпляр сметы (свод смет) с приложением обоснований (расчетов), указанных в </w:t>
      </w:r>
      <w:hyperlink w:anchor="Par79" w:history="1">
        <w:r w:rsidRPr="0058718B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="0024310F" w:rsidRPr="0058718B">
          <w:rPr>
            <w:rFonts w:ascii="Times New Roman" w:hAnsi="Times New Roman" w:cs="Times New Roman"/>
            <w:bCs/>
            <w:sz w:val="28"/>
            <w:szCs w:val="28"/>
          </w:rPr>
          <w:t>ункте</w:t>
        </w:r>
        <w:r w:rsidRPr="0058718B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="00DE1597" w:rsidRPr="0058718B">
          <w:rPr>
            <w:rFonts w:ascii="Times New Roman" w:hAnsi="Times New Roman" w:cs="Times New Roman"/>
            <w:bCs/>
            <w:sz w:val="28"/>
            <w:szCs w:val="28"/>
          </w:rPr>
          <w:t>9</w:t>
        </w:r>
      </w:hyperlink>
      <w:r w:rsidRPr="0058718B">
        <w:rPr>
          <w:rFonts w:ascii="Times New Roman" w:hAnsi="Times New Roman" w:cs="Times New Roman"/>
          <w:bCs/>
          <w:sz w:val="28"/>
          <w:szCs w:val="28"/>
        </w:rPr>
        <w:t xml:space="preserve"> настоящих Общих требований, представляется в департамент финансов администрации города</w:t>
      </w:r>
      <w:r w:rsidR="00BF7E9A" w:rsidRPr="0058718B">
        <w:rPr>
          <w:rFonts w:ascii="Times New Roman" w:hAnsi="Times New Roman" w:cs="Times New Roman"/>
          <w:bCs/>
          <w:sz w:val="28"/>
          <w:szCs w:val="28"/>
        </w:rPr>
        <w:t xml:space="preserve"> Твери</w:t>
      </w:r>
      <w:r w:rsidRPr="0058718B">
        <w:rPr>
          <w:rFonts w:ascii="Times New Roman" w:hAnsi="Times New Roman" w:cs="Times New Roman"/>
          <w:bCs/>
          <w:sz w:val="28"/>
          <w:szCs w:val="28"/>
        </w:rPr>
        <w:t>.</w:t>
      </w:r>
    </w:p>
    <w:p w:rsidR="00086FDC" w:rsidRPr="0058718B" w:rsidRDefault="00086FDC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 xml:space="preserve">При наличии мотивированных замечаний к документам </w:t>
      </w:r>
      <w:r w:rsidR="00660F23" w:rsidRPr="0058718B">
        <w:rPr>
          <w:rFonts w:ascii="Times New Roman" w:hAnsi="Times New Roman" w:cs="Times New Roman"/>
          <w:bCs/>
          <w:sz w:val="28"/>
          <w:szCs w:val="28"/>
        </w:rPr>
        <w:t xml:space="preserve">департамент финансов администрации города Твери </w:t>
      </w:r>
      <w:r w:rsidRPr="0058718B">
        <w:rPr>
          <w:rFonts w:ascii="Times New Roman" w:hAnsi="Times New Roman" w:cs="Times New Roman"/>
          <w:bCs/>
          <w:sz w:val="28"/>
          <w:szCs w:val="28"/>
        </w:rPr>
        <w:t xml:space="preserve">возвращает </w:t>
      </w:r>
      <w:r w:rsidR="00660F23" w:rsidRPr="0058718B">
        <w:rPr>
          <w:rFonts w:ascii="Times New Roman" w:hAnsi="Times New Roman" w:cs="Times New Roman"/>
          <w:bCs/>
          <w:sz w:val="28"/>
          <w:szCs w:val="28"/>
        </w:rPr>
        <w:t xml:space="preserve">смету (свод смет) </w:t>
      </w:r>
      <w:r w:rsidRPr="0058718B">
        <w:rPr>
          <w:rFonts w:ascii="Times New Roman" w:hAnsi="Times New Roman" w:cs="Times New Roman"/>
          <w:bCs/>
          <w:sz w:val="28"/>
          <w:szCs w:val="28"/>
        </w:rPr>
        <w:t xml:space="preserve">прямым получателям (распорядителям) средств бюджета города </w:t>
      </w:r>
      <w:r w:rsidR="00BF7E9A" w:rsidRPr="0058718B">
        <w:rPr>
          <w:rFonts w:ascii="Times New Roman" w:hAnsi="Times New Roman" w:cs="Times New Roman"/>
          <w:bCs/>
          <w:sz w:val="28"/>
          <w:szCs w:val="28"/>
        </w:rPr>
        <w:t xml:space="preserve">Твери </w:t>
      </w:r>
      <w:r w:rsidRPr="0058718B">
        <w:rPr>
          <w:rFonts w:ascii="Times New Roman" w:hAnsi="Times New Roman" w:cs="Times New Roman"/>
          <w:bCs/>
          <w:sz w:val="28"/>
          <w:szCs w:val="28"/>
        </w:rPr>
        <w:t>на доработку.</w:t>
      </w:r>
    </w:p>
    <w:p w:rsidR="00086FDC" w:rsidRPr="0058718B" w:rsidRDefault="00086FDC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6FDC" w:rsidRPr="0058718B" w:rsidRDefault="00086FDC" w:rsidP="00DE159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>IV. Общие требования к ведению бюджетной сметы</w:t>
      </w:r>
    </w:p>
    <w:p w:rsidR="00086FDC" w:rsidRPr="0058718B" w:rsidRDefault="00086FDC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6FDC" w:rsidRPr="0058718B" w:rsidRDefault="00086FDC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>1</w:t>
      </w:r>
      <w:r w:rsidR="00DE1597" w:rsidRPr="0058718B">
        <w:rPr>
          <w:rFonts w:ascii="Times New Roman" w:hAnsi="Times New Roman" w:cs="Times New Roman"/>
          <w:bCs/>
          <w:sz w:val="28"/>
          <w:szCs w:val="28"/>
        </w:rPr>
        <w:t>4</w:t>
      </w:r>
      <w:r w:rsidRPr="0058718B">
        <w:rPr>
          <w:rFonts w:ascii="Times New Roman" w:hAnsi="Times New Roman" w:cs="Times New Roman"/>
          <w:bCs/>
          <w:sz w:val="28"/>
          <w:szCs w:val="28"/>
        </w:rPr>
        <w:t>. Ведением сметы (свода смет) является внесение изменений в смету (свод смет) в пределах доведенных в установленном порядке учреждению, прямому получателю (распорядителю) средств бюджета города лимитов бюджетных обязательств.</w:t>
      </w:r>
    </w:p>
    <w:p w:rsidR="00086FDC" w:rsidRPr="0058718B" w:rsidRDefault="00D14C33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w:anchor="Par519" w:history="1">
        <w:r w:rsidR="00086FDC" w:rsidRPr="0058718B">
          <w:rPr>
            <w:rFonts w:ascii="Times New Roman" w:hAnsi="Times New Roman" w:cs="Times New Roman"/>
            <w:bCs/>
            <w:sz w:val="28"/>
            <w:szCs w:val="28"/>
          </w:rPr>
          <w:t>Изменения</w:t>
        </w:r>
      </w:hyperlink>
      <w:r w:rsidR="00086FDC" w:rsidRPr="0058718B">
        <w:rPr>
          <w:rFonts w:ascii="Times New Roman" w:hAnsi="Times New Roman" w:cs="Times New Roman"/>
          <w:bCs/>
          <w:sz w:val="28"/>
          <w:szCs w:val="28"/>
        </w:rPr>
        <w:t xml:space="preserve"> показателей сметы составляются учреждением по форме согласно приложению № 2 к настоящим Общим требованиям.</w:t>
      </w:r>
    </w:p>
    <w:p w:rsidR="00086FDC" w:rsidRPr="0058718B" w:rsidRDefault="00086FDC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>Внесение изменений в смету (свод смет) осуществляется путем утверждения изменений показателей:</w:t>
      </w:r>
    </w:p>
    <w:p w:rsidR="00086FDC" w:rsidRPr="0058718B" w:rsidRDefault="00086FDC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>изменяющих объемы сметных назначений в случае изменений доведенного учреждению в установленном порядке объема лимитов бюджетных обязательств;</w:t>
      </w:r>
    </w:p>
    <w:p w:rsidR="00086FDC" w:rsidRPr="0058718B" w:rsidRDefault="00086FDC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>изменяющих распределение сметных назначений по кодам классификации расходов, требующих изменения показателей бюджетной росписи распорядителя бюджетных средств и лимитов бюджетных обязательств;</w:t>
      </w:r>
    </w:p>
    <w:p w:rsidR="00086FDC" w:rsidRPr="0058718B" w:rsidRDefault="00086FDC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lastRenderedPageBreak/>
        <w:t>изменяющих распределение сметных назначений, не требующих изменения показателей бюджетной росписи распорядителя бюджетных средств и утвержденного объема лимитов бюджетных обязательств;</w:t>
      </w:r>
    </w:p>
    <w:p w:rsidR="00086FDC" w:rsidRPr="0058718B" w:rsidRDefault="00086FDC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 xml:space="preserve">изменяющих распределение сметных назначений по дополнительным кодам аналитических показателей, установленных в соответствии с </w:t>
      </w:r>
      <w:hyperlink w:anchor="Par57" w:history="1">
        <w:r w:rsidRPr="0058718B">
          <w:rPr>
            <w:rFonts w:ascii="Times New Roman" w:hAnsi="Times New Roman" w:cs="Times New Roman"/>
            <w:bCs/>
            <w:sz w:val="28"/>
            <w:szCs w:val="28"/>
          </w:rPr>
          <w:t xml:space="preserve">пунктом </w:t>
        </w:r>
        <w:r w:rsidR="001F7920" w:rsidRPr="0058718B">
          <w:rPr>
            <w:rFonts w:ascii="Times New Roman" w:hAnsi="Times New Roman" w:cs="Times New Roman"/>
            <w:bCs/>
            <w:sz w:val="28"/>
            <w:szCs w:val="28"/>
          </w:rPr>
          <w:t>6</w:t>
        </w:r>
      </w:hyperlink>
      <w:r w:rsidRPr="0058718B">
        <w:rPr>
          <w:rFonts w:ascii="Times New Roman" w:hAnsi="Times New Roman" w:cs="Times New Roman"/>
          <w:bCs/>
          <w:sz w:val="28"/>
          <w:szCs w:val="28"/>
        </w:rPr>
        <w:t xml:space="preserve"> настоящих Общих требований;</w:t>
      </w:r>
    </w:p>
    <w:p w:rsidR="00086FDC" w:rsidRPr="0058718B" w:rsidRDefault="00086FDC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>изменяющих объемы сметных назначений, приводящих к перераспределению их между разделами сметы.</w:t>
      </w:r>
    </w:p>
    <w:p w:rsidR="00086FDC" w:rsidRPr="0058718B" w:rsidRDefault="00086FDC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 xml:space="preserve">К представленным на утверждение изменениям в смету прилагаются обоснования (расчеты) плановых сметных показателей, сформированные в соответствии с положениями </w:t>
      </w:r>
      <w:hyperlink w:anchor="Par79" w:history="1">
        <w:r w:rsidRPr="0058718B">
          <w:rPr>
            <w:rFonts w:ascii="Times New Roman" w:hAnsi="Times New Roman" w:cs="Times New Roman"/>
            <w:bCs/>
            <w:sz w:val="28"/>
            <w:szCs w:val="28"/>
          </w:rPr>
          <w:t xml:space="preserve">пункта </w:t>
        </w:r>
      </w:hyperlink>
      <w:r w:rsidR="001F7920" w:rsidRPr="0058718B">
        <w:rPr>
          <w:rFonts w:ascii="Times New Roman" w:hAnsi="Times New Roman" w:cs="Times New Roman"/>
          <w:bCs/>
          <w:sz w:val="28"/>
          <w:szCs w:val="28"/>
        </w:rPr>
        <w:t>9</w:t>
      </w:r>
      <w:r w:rsidRPr="0058718B">
        <w:rPr>
          <w:rFonts w:ascii="Times New Roman" w:hAnsi="Times New Roman" w:cs="Times New Roman"/>
          <w:bCs/>
          <w:sz w:val="28"/>
          <w:szCs w:val="28"/>
        </w:rPr>
        <w:t xml:space="preserve"> настоящих Общих требований.</w:t>
      </w:r>
    </w:p>
    <w:p w:rsidR="00086FDC" w:rsidRPr="0058718B" w:rsidRDefault="00086FDC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>1</w:t>
      </w:r>
      <w:r w:rsidR="00DE1597" w:rsidRPr="0058718B">
        <w:rPr>
          <w:rFonts w:ascii="Times New Roman" w:hAnsi="Times New Roman" w:cs="Times New Roman"/>
          <w:bCs/>
          <w:sz w:val="28"/>
          <w:szCs w:val="28"/>
        </w:rPr>
        <w:t>5</w:t>
      </w:r>
      <w:r w:rsidRPr="0058718B">
        <w:rPr>
          <w:rFonts w:ascii="Times New Roman" w:hAnsi="Times New Roman" w:cs="Times New Roman"/>
          <w:bCs/>
          <w:sz w:val="28"/>
          <w:szCs w:val="28"/>
        </w:rPr>
        <w:t>. Внесение изменений в смету производится после внесения в установленном порядке изменений в бюджетную роспись распорядителя бюджетных средств и лимиты бюджетных обязательств.</w:t>
      </w:r>
    </w:p>
    <w:p w:rsidR="00086FDC" w:rsidRPr="0058718B" w:rsidRDefault="00086FDC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>1</w:t>
      </w:r>
      <w:r w:rsidR="00DE1597" w:rsidRPr="0058718B">
        <w:rPr>
          <w:rFonts w:ascii="Times New Roman" w:hAnsi="Times New Roman" w:cs="Times New Roman"/>
          <w:bCs/>
          <w:sz w:val="28"/>
          <w:szCs w:val="28"/>
        </w:rPr>
        <w:t>6</w:t>
      </w:r>
      <w:r w:rsidRPr="0058718B">
        <w:rPr>
          <w:rFonts w:ascii="Times New Roman" w:hAnsi="Times New Roman" w:cs="Times New Roman"/>
          <w:bCs/>
          <w:sz w:val="28"/>
          <w:szCs w:val="28"/>
        </w:rPr>
        <w:t xml:space="preserve">. Утверждение изменений в смету (свод смет) осуществляется в порядке, установленном </w:t>
      </w:r>
      <w:hyperlink w:anchor="Par87" w:history="1">
        <w:r w:rsidRPr="0058718B">
          <w:rPr>
            <w:rFonts w:ascii="Times New Roman" w:hAnsi="Times New Roman" w:cs="Times New Roman"/>
            <w:bCs/>
            <w:sz w:val="28"/>
            <w:szCs w:val="28"/>
          </w:rPr>
          <w:t>разделом III</w:t>
        </w:r>
      </w:hyperlink>
      <w:r w:rsidRPr="0058718B">
        <w:rPr>
          <w:rFonts w:ascii="Times New Roman" w:hAnsi="Times New Roman" w:cs="Times New Roman"/>
          <w:bCs/>
          <w:sz w:val="28"/>
          <w:szCs w:val="28"/>
        </w:rPr>
        <w:t xml:space="preserve"> настоящих Общих требований.</w:t>
      </w:r>
    </w:p>
    <w:p w:rsidR="00086FDC" w:rsidRPr="0058718B" w:rsidRDefault="00086FDC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>1</w:t>
      </w:r>
      <w:r w:rsidR="00DE1597" w:rsidRPr="0058718B">
        <w:rPr>
          <w:rFonts w:ascii="Times New Roman" w:hAnsi="Times New Roman" w:cs="Times New Roman"/>
          <w:bCs/>
          <w:sz w:val="28"/>
          <w:szCs w:val="28"/>
        </w:rPr>
        <w:t>7</w:t>
      </w:r>
      <w:r w:rsidRPr="0058718B">
        <w:rPr>
          <w:rFonts w:ascii="Times New Roman" w:hAnsi="Times New Roman" w:cs="Times New Roman"/>
          <w:bCs/>
          <w:sz w:val="28"/>
          <w:szCs w:val="28"/>
        </w:rPr>
        <w:t xml:space="preserve">. Внесение изменений в смету учреждения осуществляется в порядке, установленном распорядителем средств бюджета в соответствии с </w:t>
      </w:r>
      <w:hyperlink w:anchor="Par40" w:history="1">
        <w:r w:rsidRPr="0058718B">
          <w:rPr>
            <w:rFonts w:ascii="Times New Roman" w:hAnsi="Times New Roman" w:cs="Times New Roman"/>
            <w:bCs/>
            <w:sz w:val="28"/>
            <w:szCs w:val="28"/>
          </w:rPr>
          <w:t>пунктом 2</w:t>
        </w:r>
      </w:hyperlink>
      <w:r w:rsidRPr="0058718B">
        <w:rPr>
          <w:rFonts w:ascii="Times New Roman" w:hAnsi="Times New Roman" w:cs="Times New Roman"/>
          <w:bCs/>
          <w:sz w:val="28"/>
          <w:szCs w:val="28"/>
        </w:rPr>
        <w:t xml:space="preserve"> настоящих Общих требований.</w:t>
      </w:r>
    </w:p>
    <w:p w:rsidR="00086FDC" w:rsidRPr="0058718B" w:rsidRDefault="00086FDC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>1</w:t>
      </w:r>
      <w:r w:rsidR="00DE1597" w:rsidRPr="0058718B">
        <w:rPr>
          <w:rFonts w:ascii="Times New Roman" w:hAnsi="Times New Roman" w:cs="Times New Roman"/>
          <w:bCs/>
          <w:sz w:val="28"/>
          <w:szCs w:val="28"/>
        </w:rPr>
        <w:t>8</w:t>
      </w:r>
      <w:r w:rsidRPr="0058718B">
        <w:rPr>
          <w:rFonts w:ascii="Times New Roman" w:hAnsi="Times New Roman" w:cs="Times New Roman"/>
          <w:bCs/>
          <w:sz w:val="28"/>
          <w:szCs w:val="28"/>
        </w:rPr>
        <w:t xml:space="preserve">. По запросу департамента финансов администрации города </w:t>
      </w:r>
      <w:r w:rsidR="00660F23" w:rsidRPr="0058718B">
        <w:rPr>
          <w:rFonts w:ascii="Times New Roman" w:hAnsi="Times New Roman" w:cs="Times New Roman"/>
          <w:bCs/>
          <w:sz w:val="28"/>
          <w:szCs w:val="28"/>
        </w:rPr>
        <w:t xml:space="preserve">Твери </w:t>
      </w:r>
      <w:r w:rsidRPr="0058718B">
        <w:rPr>
          <w:rFonts w:ascii="Times New Roman" w:hAnsi="Times New Roman" w:cs="Times New Roman"/>
          <w:bCs/>
          <w:sz w:val="28"/>
          <w:szCs w:val="28"/>
        </w:rPr>
        <w:t>прямой получатель (распорядитель) средств бюджета города обязан предоставить смету (свод смет) с учетом всех произведенных изменений в течение 3 рабочих дней.</w:t>
      </w:r>
    </w:p>
    <w:p w:rsidR="00086FDC" w:rsidRPr="0058718B" w:rsidRDefault="00086FDC" w:rsidP="00DE1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1907" w:rsidRPr="0058718B" w:rsidRDefault="00B01907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6FDC" w:rsidRPr="0058718B" w:rsidRDefault="00086FDC" w:rsidP="00B01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>Начальник департамента финансов</w:t>
      </w:r>
    </w:p>
    <w:p w:rsidR="00086FDC" w:rsidRPr="0058718B" w:rsidRDefault="00086FDC" w:rsidP="00B01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718B">
        <w:rPr>
          <w:rFonts w:ascii="Times New Roman" w:hAnsi="Times New Roman" w:cs="Times New Roman"/>
          <w:bCs/>
          <w:sz w:val="28"/>
          <w:szCs w:val="28"/>
        </w:rPr>
        <w:t>администрации города Твери</w:t>
      </w:r>
      <w:r w:rsidR="00B01907" w:rsidRPr="0058718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 w:rsidR="00ED1B6F" w:rsidRPr="0058718B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B01907" w:rsidRPr="0058718B">
        <w:rPr>
          <w:rFonts w:ascii="Times New Roman" w:hAnsi="Times New Roman" w:cs="Times New Roman"/>
          <w:bCs/>
          <w:sz w:val="28"/>
          <w:szCs w:val="28"/>
        </w:rPr>
        <w:t xml:space="preserve">       О.И.Слобода</w:t>
      </w:r>
    </w:p>
    <w:p w:rsidR="00086FDC" w:rsidRPr="0058718B" w:rsidRDefault="00086FDC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6FDC" w:rsidRPr="0058718B" w:rsidRDefault="00086FDC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6FDC" w:rsidRPr="0058718B" w:rsidRDefault="00086FDC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6FDC" w:rsidRPr="0058718B" w:rsidRDefault="00086FDC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1B6F" w:rsidRPr="0058718B" w:rsidRDefault="00ED1B6F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1B6F" w:rsidRPr="0058718B" w:rsidRDefault="00ED1B6F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1B6F" w:rsidRPr="0058718B" w:rsidRDefault="00ED1B6F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1B6F" w:rsidRPr="0058718B" w:rsidRDefault="00ED1B6F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1B6F" w:rsidRPr="0058718B" w:rsidRDefault="00ED1B6F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1B6F" w:rsidRPr="0058718B" w:rsidRDefault="00ED1B6F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1B6F" w:rsidRPr="0058718B" w:rsidRDefault="00ED1B6F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1B6F" w:rsidRPr="0058718B" w:rsidRDefault="00ED1B6F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1B6F" w:rsidRPr="0058718B" w:rsidRDefault="00ED1B6F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1B6F" w:rsidRPr="0058718B" w:rsidRDefault="00ED1B6F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1B6F" w:rsidRPr="0058718B" w:rsidRDefault="00ED1B6F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1B6F" w:rsidRPr="0058718B" w:rsidRDefault="00ED1B6F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1B6F" w:rsidRPr="0058718B" w:rsidRDefault="00ED1B6F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1B6F" w:rsidRPr="0058718B" w:rsidRDefault="00ED1B6F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1B6F" w:rsidRPr="0058718B" w:rsidRDefault="00ED1B6F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1B6F" w:rsidRPr="0058718B" w:rsidRDefault="00ED1B6F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before="300"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8718B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718B">
        <w:rPr>
          <w:rFonts w:ascii="Times New Roman" w:hAnsi="Times New Roman" w:cs="Times New Roman"/>
          <w:bCs/>
          <w:sz w:val="24"/>
          <w:szCs w:val="24"/>
        </w:rPr>
        <w:t>к Общим требованиям к порядку составления,</w:t>
      </w: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718B">
        <w:rPr>
          <w:rFonts w:ascii="Times New Roman" w:hAnsi="Times New Roman" w:cs="Times New Roman"/>
          <w:bCs/>
          <w:sz w:val="24"/>
          <w:szCs w:val="24"/>
        </w:rPr>
        <w:t>утверждения и ведения бюджетных смет</w:t>
      </w: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718B">
        <w:rPr>
          <w:rFonts w:ascii="Times New Roman" w:hAnsi="Times New Roman" w:cs="Times New Roman"/>
          <w:bCs/>
          <w:sz w:val="24"/>
          <w:szCs w:val="24"/>
        </w:rPr>
        <w:t>казенных учреждений</w:t>
      </w: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920" w:rsidRPr="0058718B" w:rsidRDefault="001F7920" w:rsidP="001F7920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>УТВЕРЖДАЮ</w:t>
      </w:r>
    </w:p>
    <w:p w:rsidR="001F7920" w:rsidRPr="0058718B" w:rsidRDefault="001F7920" w:rsidP="001F7920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F7920" w:rsidRPr="0058718B" w:rsidRDefault="001F7920" w:rsidP="001F7920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>(наименование должности лица,</w:t>
      </w:r>
    </w:p>
    <w:p w:rsidR="007C1CBF" w:rsidRPr="0058718B" w:rsidRDefault="001F7920" w:rsidP="001F7920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 xml:space="preserve"> утверждающего бюджетную смету</w:t>
      </w:r>
      <w:r w:rsidR="007C1CBF" w:rsidRPr="005871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920" w:rsidRPr="0058718B" w:rsidRDefault="007C1CBF" w:rsidP="001F7920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>(свод смет)</w:t>
      </w:r>
      <w:r w:rsidR="001F7920" w:rsidRPr="0058718B">
        <w:rPr>
          <w:rFonts w:ascii="Times New Roman" w:hAnsi="Times New Roman" w:cs="Times New Roman"/>
          <w:sz w:val="24"/>
          <w:szCs w:val="24"/>
        </w:rPr>
        <w:t>;</w:t>
      </w:r>
    </w:p>
    <w:p w:rsidR="001F7920" w:rsidRPr="0058718B" w:rsidRDefault="001F7920" w:rsidP="001F7920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F7920" w:rsidRPr="0058718B" w:rsidRDefault="001F7920" w:rsidP="001F7920">
      <w:pPr>
        <w:pStyle w:val="ConsPlusNonformat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>наименование распорядителя</w:t>
      </w:r>
    </w:p>
    <w:p w:rsidR="001F7920" w:rsidRPr="0058718B" w:rsidRDefault="001F7920" w:rsidP="001F7920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>бюджетных средств; учреждения)</w:t>
      </w:r>
    </w:p>
    <w:p w:rsidR="001F7920" w:rsidRPr="0058718B" w:rsidRDefault="001F7920" w:rsidP="001F7920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 xml:space="preserve">_________ _____________________  </w:t>
      </w:r>
    </w:p>
    <w:p w:rsidR="001F7920" w:rsidRPr="0058718B" w:rsidRDefault="001F7920" w:rsidP="001F7920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 xml:space="preserve">(подпись) (расшифровка подписи)  </w:t>
      </w:r>
    </w:p>
    <w:p w:rsidR="001F7920" w:rsidRPr="0058718B" w:rsidRDefault="001F7920" w:rsidP="001F7920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 xml:space="preserve">«___» ________________ 20__ г. </w:t>
      </w:r>
      <w:r w:rsidRPr="0058718B">
        <w:rPr>
          <w:rFonts w:ascii="Times New Roman" w:hAnsi="Times New Roman" w:cs="Times New Roman"/>
          <w:sz w:val="24"/>
          <w:szCs w:val="24"/>
        </w:rPr>
        <w:tab/>
      </w: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718B">
        <w:rPr>
          <w:rFonts w:ascii="Times New Roman" w:hAnsi="Times New Roman"/>
          <w:sz w:val="24"/>
          <w:szCs w:val="24"/>
        </w:rPr>
        <w:t xml:space="preserve">БЮДЖЕТНАЯ СМЕТА </w:t>
      </w:r>
      <w:r w:rsidR="007C1CBF" w:rsidRPr="0058718B">
        <w:rPr>
          <w:rFonts w:ascii="Times New Roman" w:hAnsi="Times New Roman"/>
          <w:sz w:val="24"/>
          <w:szCs w:val="24"/>
        </w:rPr>
        <w:t xml:space="preserve">(СВОД СМЕТ) </w:t>
      </w:r>
      <w:r w:rsidRPr="0058718B">
        <w:rPr>
          <w:rFonts w:ascii="Times New Roman" w:hAnsi="Times New Roman"/>
          <w:sz w:val="24"/>
          <w:szCs w:val="24"/>
        </w:rPr>
        <w:t>НА 20__ ФИНАНСОВЫЙ ГОД</w:t>
      </w: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718B">
        <w:rPr>
          <w:rFonts w:ascii="Times New Roman" w:hAnsi="Times New Roman"/>
          <w:sz w:val="24"/>
          <w:szCs w:val="24"/>
        </w:rPr>
        <w:t>И НА ПЛАНОВЫЙ ПЕРИОД 20__ И 20__ ГОДОВ</w:t>
      </w:r>
    </w:p>
    <w:p w:rsidR="001F7920" w:rsidRPr="0058718B" w:rsidRDefault="001F7920" w:rsidP="001F7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6"/>
        <w:gridCol w:w="2124"/>
        <w:gridCol w:w="2551"/>
        <w:gridCol w:w="1247"/>
      </w:tblGrid>
      <w:tr w:rsidR="001F7920" w:rsidRPr="0058718B" w:rsidTr="001F7920">
        <w:tc>
          <w:tcPr>
            <w:tcW w:w="3686" w:type="dxa"/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1F7920" w:rsidRPr="0058718B" w:rsidTr="001F7920">
        <w:tc>
          <w:tcPr>
            <w:tcW w:w="3686" w:type="dxa"/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 xml:space="preserve">Форма по </w:t>
            </w:r>
            <w:hyperlink r:id="rId8" w:history="1">
              <w:r w:rsidRPr="0058718B">
                <w:rPr>
                  <w:rFonts w:ascii="Times New Roman" w:hAnsi="Times New Roman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>0501012</w:t>
            </w:r>
          </w:p>
        </w:tc>
      </w:tr>
      <w:tr w:rsidR="001F7920" w:rsidRPr="0058718B" w:rsidTr="001F7920">
        <w:tc>
          <w:tcPr>
            <w:tcW w:w="3686" w:type="dxa"/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</w:p>
        </w:tc>
        <w:tc>
          <w:tcPr>
            <w:tcW w:w="2124" w:type="dxa"/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ind w:left="-631" w:firstLine="2"/>
              <w:jc w:val="right"/>
              <w:rPr>
                <w:rFonts w:ascii="Times New Roman" w:hAnsi="Times New Roman"/>
              </w:rPr>
            </w:pPr>
            <w:r w:rsidRPr="0058718B">
              <w:rPr>
                <w:rFonts w:ascii="Times New Roman" w:hAnsi="Times New Roman"/>
              </w:rPr>
              <w:t>«___» ______ 20__ г.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920" w:rsidRPr="0058718B" w:rsidTr="001F7920">
        <w:tc>
          <w:tcPr>
            <w:tcW w:w="3686" w:type="dxa"/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>по ОКПО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920" w:rsidRPr="0058718B" w:rsidTr="001F7920">
        <w:tc>
          <w:tcPr>
            <w:tcW w:w="3686" w:type="dxa"/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920" w:rsidRPr="0058718B" w:rsidTr="001F7920">
        <w:tc>
          <w:tcPr>
            <w:tcW w:w="3686" w:type="dxa"/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>Распорядитель бюджетных средств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>по КВСР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920" w:rsidRPr="0058718B" w:rsidTr="001F7920">
        <w:tc>
          <w:tcPr>
            <w:tcW w:w="3686" w:type="dxa"/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>Бюджет города Твери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9" w:history="1">
              <w:r w:rsidRPr="0058718B">
                <w:rPr>
                  <w:rFonts w:ascii="Times New Roman" w:hAnsi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>28701000</w:t>
            </w:r>
          </w:p>
        </w:tc>
      </w:tr>
      <w:tr w:rsidR="001F7920" w:rsidRPr="0058718B" w:rsidTr="001F7920">
        <w:tc>
          <w:tcPr>
            <w:tcW w:w="3686" w:type="dxa"/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10" w:history="1">
              <w:r w:rsidRPr="0058718B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</w:tr>
    </w:tbl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1F7920" w:rsidRPr="0058718B">
          <w:pgSz w:w="11905" w:h="16838"/>
          <w:pgMar w:top="1134" w:right="624" w:bottom="906" w:left="1134" w:header="0" w:footer="0" w:gutter="0"/>
          <w:cols w:space="720"/>
          <w:noEndnote/>
        </w:sect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58718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1. Итоговые показатели бюджетной сметы </w:t>
      </w: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993"/>
        <w:gridCol w:w="850"/>
        <w:gridCol w:w="851"/>
        <w:gridCol w:w="992"/>
        <w:gridCol w:w="1231"/>
        <w:gridCol w:w="895"/>
        <w:gridCol w:w="1134"/>
        <w:gridCol w:w="1134"/>
        <w:gridCol w:w="992"/>
        <w:gridCol w:w="993"/>
        <w:gridCol w:w="1134"/>
        <w:gridCol w:w="1134"/>
        <w:gridCol w:w="1275"/>
      </w:tblGrid>
      <w:tr w:rsidR="001F7920" w:rsidRPr="0058718B" w:rsidTr="001F792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Код строки</w:t>
            </w:r>
          </w:p>
        </w:tc>
        <w:tc>
          <w:tcPr>
            <w:tcW w:w="3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5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Коды аналитических показателей</w:t>
            </w:r>
          </w:p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(дополнительные коды бюджетной классификации расходов бюджета города Твери)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20__ год,</w:t>
            </w:r>
          </w:p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в рублях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20__ год,</w:t>
            </w:r>
          </w:p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в рублях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20__ год,</w:t>
            </w:r>
          </w:p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в рублях</w:t>
            </w:r>
          </w:p>
        </w:tc>
      </w:tr>
      <w:tr w:rsidR="001F7920" w:rsidRPr="0058718B" w:rsidTr="001F792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разде-ла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целевой статьи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вида расходов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D14C33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1F7920" w:rsidRPr="0058718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Суб</w:t>
            </w:r>
            <w:proofErr w:type="spellEnd"/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2" w:history="1">
              <w:r w:rsidRPr="0058718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целевых средств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7920" w:rsidRPr="0058718B" w:rsidTr="001F79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1F7920" w:rsidRPr="0058718B" w:rsidTr="001F79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1F7920" w:rsidRPr="0058718B" w:rsidTr="001F79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1F7920" w:rsidRPr="0058718B" w:rsidTr="001F7920">
        <w:tc>
          <w:tcPr>
            <w:tcW w:w="26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1F7920" w:rsidRPr="0058718B" w:rsidTr="001F7920">
        <w:tc>
          <w:tcPr>
            <w:tcW w:w="2694" w:type="dxa"/>
            <w:gridSpan w:val="2"/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8718B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64"/>
        <w:gridCol w:w="2348"/>
        <w:gridCol w:w="907"/>
      </w:tblGrid>
      <w:tr w:rsidR="001F7920" w:rsidRPr="0058718B" w:rsidTr="001F7920">
        <w:tc>
          <w:tcPr>
            <w:tcW w:w="8164" w:type="dxa"/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>Номер страницы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920" w:rsidRPr="0058718B" w:rsidTr="001F7920">
        <w:tc>
          <w:tcPr>
            <w:tcW w:w="8164" w:type="dxa"/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>Всего страниц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174"/>
      <w:bookmarkEnd w:id="4"/>
      <w:r w:rsidRPr="0058718B">
        <w:rPr>
          <w:rFonts w:ascii="Times New Roman" w:hAnsi="Times New Roman" w:cs="Times New Roman"/>
          <w:b/>
          <w:bCs/>
          <w:sz w:val="24"/>
          <w:szCs w:val="24"/>
        </w:rPr>
        <w:t>Раздел 2. Лимиты бюджетных обязательств по расходам</w:t>
      </w: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58718B">
        <w:rPr>
          <w:rFonts w:ascii="Times New Roman" w:hAnsi="Times New Roman" w:cs="Times New Roman"/>
          <w:b/>
          <w:bCs/>
          <w:sz w:val="24"/>
          <w:szCs w:val="24"/>
        </w:rPr>
        <w:t>получателя бюджетных средств (*)</w:t>
      </w: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993"/>
        <w:gridCol w:w="850"/>
        <w:gridCol w:w="851"/>
        <w:gridCol w:w="992"/>
        <w:gridCol w:w="1231"/>
        <w:gridCol w:w="895"/>
        <w:gridCol w:w="1134"/>
        <w:gridCol w:w="1134"/>
        <w:gridCol w:w="992"/>
        <w:gridCol w:w="993"/>
        <w:gridCol w:w="1134"/>
        <w:gridCol w:w="1134"/>
        <w:gridCol w:w="1275"/>
      </w:tblGrid>
      <w:tr w:rsidR="001F7920" w:rsidRPr="0058718B" w:rsidTr="001F792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Код строки</w:t>
            </w:r>
          </w:p>
        </w:tc>
        <w:tc>
          <w:tcPr>
            <w:tcW w:w="3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5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Коды аналитических показателей</w:t>
            </w:r>
          </w:p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(дополнительные коды бюджетной классификации расходов бюджета города Твери)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20__ год,</w:t>
            </w:r>
          </w:p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в рублях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20__ год,</w:t>
            </w:r>
          </w:p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в рублях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20__ год,</w:t>
            </w:r>
          </w:p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в рублях</w:t>
            </w:r>
          </w:p>
        </w:tc>
      </w:tr>
      <w:tr w:rsidR="001F7920" w:rsidRPr="0058718B" w:rsidTr="001F792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разде-ла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целевой статьи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вида расходов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D14C33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="001F7920" w:rsidRPr="0058718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Суб</w:t>
            </w:r>
            <w:proofErr w:type="spellEnd"/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4" w:history="1">
              <w:r w:rsidRPr="0058718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целевых средств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7920" w:rsidRPr="0058718B" w:rsidTr="001F79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1F7920" w:rsidRPr="0058718B" w:rsidTr="001F79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1F7920" w:rsidRPr="0058718B" w:rsidTr="001F79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1F7920" w:rsidRPr="0058718B" w:rsidTr="001F7920">
        <w:tc>
          <w:tcPr>
            <w:tcW w:w="26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1F7920" w:rsidRPr="0058718B" w:rsidTr="001F7920">
        <w:tc>
          <w:tcPr>
            <w:tcW w:w="2694" w:type="dxa"/>
            <w:gridSpan w:val="2"/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8718B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64"/>
        <w:gridCol w:w="2348"/>
        <w:gridCol w:w="907"/>
      </w:tblGrid>
      <w:tr w:rsidR="001F7920" w:rsidRPr="0058718B" w:rsidTr="001F7920">
        <w:tc>
          <w:tcPr>
            <w:tcW w:w="8164" w:type="dxa"/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>Номер страницы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920" w:rsidRPr="0058718B" w:rsidTr="001F7920">
        <w:tc>
          <w:tcPr>
            <w:tcW w:w="8164" w:type="dxa"/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>Всего страниц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18B">
        <w:rPr>
          <w:rFonts w:ascii="Times New Roman" w:hAnsi="Times New Roman" w:cs="Times New Roman"/>
          <w:b/>
          <w:bCs/>
          <w:sz w:val="24"/>
          <w:szCs w:val="24"/>
        </w:rPr>
        <w:t xml:space="preserve">(*) </w:t>
      </w:r>
      <w:r w:rsidRPr="0058718B">
        <w:rPr>
          <w:rFonts w:ascii="Times New Roman" w:hAnsi="Times New Roman" w:cs="Times New Roman"/>
          <w:bCs/>
          <w:sz w:val="24"/>
          <w:szCs w:val="24"/>
        </w:rPr>
        <w:t>Расходы, осуществляемые в целях обеспечения выполнения функций учреждения, установленные статьей 70 Бюджетного кодекса Российской Федерации</w:t>
      </w: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ar253"/>
      <w:bookmarkEnd w:id="5"/>
      <w:r w:rsidRPr="0058718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3. Лимиты бюджетных обязательств на предоставление бюджетных инвестиций юридическим лицам, </w:t>
      </w: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58718B">
        <w:rPr>
          <w:rFonts w:ascii="Times New Roman" w:hAnsi="Times New Roman" w:cs="Times New Roman"/>
          <w:b/>
          <w:bCs/>
          <w:sz w:val="24"/>
          <w:szCs w:val="24"/>
        </w:rPr>
        <w:t>субсидий бюджетным и автономным учреждениям, иным некоммерческим организациям, субсидий юридическим лицам, индивидуальным предпринимателям, физическим лицам – производителям товаров, работ, услуг, осуществление платежей, взносов, безвозмездных перечислений субъектам международного права; обслуживание муниципального долга, исполнение судебных актов, муниципальных гарантий города Твери, а также резервным расходам</w:t>
      </w: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993"/>
        <w:gridCol w:w="850"/>
        <w:gridCol w:w="851"/>
        <w:gridCol w:w="992"/>
        <w:gridCol w:w="1231"/>
        <w:gridCol w:w="895"/>
        <w:gridCol w:w="1134"/>
        <w:gridCol w:w="1134"/>
        <w:gridCol w:w="992"/>
        <w:gridCol w:w="993"/>
        <w:gridCol w:w="1134"/>
        <w:gridCol w:w="1134"/>
        <w:gridCol w:w="1275"/>
      </w:tblGrid>
      <w:tr w:rsidR="001F7920" w:rsidRPr="0058718B" w:rsidTr="001F792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Код строки</w:t>
            </w:r>
          </w:p>
        </w:tc>
        <w:tc>
          <w:tcPr>
            <w:tcW w:w="3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5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Коды аналитических показателей</w:t>
            </w:r>
          </w:p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(дополнительные коды бюджетной классификации расходов бюджета города Твери)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20__ год,</w:t>
            </w:r>
          </w:p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в рублях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20__ год,</w:t>
            </w:r>
          </w:p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в рублях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20__ год,</w:t>
            </w:r>
          </w:p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в рублях</w:t>
            </w:r>
          </w:p>
        </w:tc>
      </w:tr>
      <w:tr w:rsidR="001F7920" w:rsidRPr="0058718B" w:rsidTr="001F792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разде-ла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целевой статьи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вида расходов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D14C33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="001F7920" w:rsidRPr="0058718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Суб</w:t>
            </w:r>
            <w:proofErr w:type="spellEnd"/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6" w:history="1">
              <w:r w:rsidRPr="0058718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целевых средств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7920" w:rsidRPr="0058718B" w:rsidTr="001F79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1F7920" w:rsidRPr="0058718B" w:rsidTr="001F79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1F7920" w:rsidRPr="0058718B" w:rsidTr="001F79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1F7920" w:rsidRPr="0058718B" w:rsidTr="001F7920">
        <w:tc>
          <w:tcPr>
            <w:tcW w:w="26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1F7920" w:rsidRPr="0058718B" w:rsidTr="001F7920">
        <w:tc>
          <w:tcPr>
            <w:tcW w:w="2694" w:type="dxa"/>
            <w:gridSpan w:val="2"/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8718B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64"/>
        <w:gridCol w:w="2348"/>
        <w:gridCol w:w="907"/>
      </w:tblGrid>
      <w:tr w:rsidR="001F7920" w:rsidRPr="0058718B" w:rsidTr="001F7920">
        <w:tc>
          <w:tcPr>
            <w:tcW w:w="8164" w:type="dxa"/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>Номер страницы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920" w:rsidRPr="0058718B" w:rsidTr="001F7920">
        <w:tc>
          <w:tcPr>
            <w:tcW w:w="8164" w:type="dxa"/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>Всего страниц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17497F" w:rsidRPr="0058718B" w:rsidRDefault="0017497F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17497F" w:rsidRPr="0058718B" w:rsidRDefault="0017497F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17497F" w:rsidRPr="0058718B" w:rsidRDefault="0017497F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58718B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4. Лимиты бюджетных обязательств по расходам</w:t>
      </w: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58718B">
        <w:rPr>
          <w:rFonts w:ascii="Times New Roman" w:hAnsi="Times New Roman" w:cs="Times New Roman"/>
          <w:b/>
          <w:bCs/>
          <w:sz w:val="24"/>
          <w:szCs w:val="24"/>
        </w:rPr>
        <w:t>на закупки товаров, работ, услуг, осуществляемые</w:t>
      </w: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58718B">
        <w:rPr>
          <w:rFonts w:ascii="Times New Roman" w:hAnsi="Times New Roman" w:cs="Times New Roman"/>
          <w:b/>
          <w:bCs/>
          <w:sz w:val="24"/>
          <w:szCs w:val="24"/>
        </w:rPr>
        <w:t>получателем бюджетных средств в пользу третьих лиц</w:t>
      </w: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993"/>
        <w:gridCol w:w="850"/>
        <w:gridCol w:w="851"/>
        <w:gridCol w:w="992"/>
        <w:gridCol w:w="1231"/>
        <w:gridCol w:w="895"/>
        <w:gridCol w:w="1134"/>
        <w:gridCol w:w="1134"/>
        <w:gridCol w:w="992"/>
        <w:gridCol w:w="993"/>
        <w:gridCol w:w="1134"/>
        <w:gridCol w:w="1134"/>
        <w:gridCol w:w="1275"/>
      </w:tblGrid>
      <w:tr w:rsidR="001F7920" w:rsidRPr="0058718B" w:rsidTr="001F792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Код строки</w:t>
            </w:r>
          </w:p>
        </w:tc>
        <w:tc>
          <w:tcPr>
            <w:tcW w:w="3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5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Коды аналитических показателей</w:t>
            </w:r>
          </w:p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(дополнительные коды бюджетной классификации расходов бюджета города Твери)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20__ год,</w:t>
            </w:r>
          </w:p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в рублях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20__ год,</w:t>
            </w:r>
          </w:p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в рублях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20__ год,</w:t>
            </w:r>
          </w:p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в рублях</w:t>
            </w:r>
          </w:p>
        </w:tc>
      </w:tr>
      <w:tr w:rsidR="001F7920" w:rsidRPr="0058718B" w:rsidTr="001F792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целевой статьи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вида расходов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D14C33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="001F7920" w:rsidRPr="0058718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Суб</w:t>
            </w:r>
            <w:proofErr w:type="spellEnd"/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8" w:history="1">
              <w:r w:rsidRPr="0058718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целевых средств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7920" w:rsidRPr="0058718B" w:rsidTr="001F79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1F7920" w:rsidRPr="0058718B" w:rsidTr="001F79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1F7920" w:rsidRPr="0058718B" w:rsidTr="001F79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1F7920" w:rsidRPr="0058718B" w:rsidTr="001F7920">
        <w:tc>
          <w:tcPr>
            <w:tcW w:w="26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1F7920" w:rsidRPr="0058718B" w:rsidTr="001F7920">
        <w:tc>
          <w:tcPr>
            <w:tcW w:w="2694" w:type="dxa"/>
            <w:gridSpan w:val="2"/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8718B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64"/>
        <w:gridCol w:w="2348"/>
        <w:gridCol w:w="907"/>
      </w:tblGrid>
      <w:tr w:rsidR="0017497F" w:rsidRPr="0058718B" w:rsidTr="00861F3A">
        <w:tc>
          <w:tcPr>
            <w:tcW w:w="8164" w:type="dxa"/>
          </w:tcPr>
          <w:p w:rsidR="0017497F" w:rsidRPr="0058718B" w:rsidRDefault="0017497F" w:rsidP="00861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right w:val="single" w:sz="4" w:space="0" w:color="auto"/>
            </w:tcBorders>
          </w:tcPr>
          <w:p w:rsidR="0017497F" w:rsidRPr="0058718B" w:rsidRDefault="0017497F" w:rsidP="00861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>Номер страницы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7F" w:rsidRPr="0058718B" w:rsidRDefault="0017497F" w:rsidP="00861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97F" w:rsidRPr="0058718B" w:rsidTr="00861F3A">
        <w:tc>
          <w:tcPr>
            <w:tcW w:w="8164" w:type="dxa"/>
          </w:tcPr>
          <w:p w:rsidR="0017497F" w:rsidRPr="0058718B" w:rsidRDefault="0017497F" w:rsidP="00861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right w:val="single" w:sz="4" w:space="0" w:color="auto"/>
            </w:tcBorders>
          </w:tcPr>
          <w:p w:rsidR="0017497F" w:rsidRPr="0058718B" w:rsidRDefault="0017497F" w:rsidP="00861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>Всего страниц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7F" w:rsidRPr="0058718B" w:rsidRDefault="0017497F" w:rsidP="00861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17497F" w:rsidRPr="0058718B" w:rsidRDefault="0017497F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58718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5. Бюджетные ассигнования на исполнение </w:t>
      </w: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58718B">
        <w:rPr>
          <w:rFonts w:ascii="Times New Roman" w:hAnsi="Times New Roman" w:cs="Times New Roman"/>
          <w:b/>
          <w:bCs/>
          <w:sz w:val="24"/>
          <w:szCs w:val="24"/>
        </w:rPr>
        <w:t>публичных нормативных обязательств</w:t>
      </w: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993"/>
        <w:gridCol w:w="850"/>
        <w:gridCol w:w="851"/>
        <w:gridCol w:w="992"/>
        <w:gridCol w:w="1231"/>
        <w:gridCol w:w="895"/>
        <w:gridCol w:w="1134"/>
        <w:gridCol w:w="1134"/>
        <w:gridCol w:w="992"/>
        <w:gridCol w:w="993"/>
        <w:gridCol w:w="1134"/>
        <w:gridCol w:w="1134"/>
        <w:gridCol w:w="1275"/>
      </w:tblGrid>
      <w:tr w:rsidR="001F7920" w:rsidRPr="0058718B" w:rsidTr="001F792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Код строки</w:t>
            </w:r>
          </w:p>
        </w:tc>
        <w:tc>
          <w:tcPr>
            <w:tcW w:w="3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5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Коды аналитических показателей</w:t>
            </w:r>
          </w:p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(дополнительные коды бюджетной классификации расходов бюджета города Твери)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20__ год,</w:t>
            </w:r>
          </w:p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в рублях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20__ год,</w:t>
            </w:r>
          </w:p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в рублях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20__ год,</w:t>
            </w:r>
          </w:p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в рублях</w:t>
            </w:r>
          </w:p>
        </w:tc>
      </w:tr>
      <w:tr w:rsidR="001F7920" w:rsidRPr="0058718B" w:rsidTr="001F792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целевой статьи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вида расходов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D14C33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" w:history="1">
              <w:r w:rsidR="001F7920" w:rsidRPr="0058718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Суб</w:t>
            </w:r>
            <w:proofErr w:type="spellEnd"/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20" w:history="1">
              <w:r w:rsidRPr="0058718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целевых средств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7920" w:rsidRPr="0058718B" w:rsidTr="001F79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1F7920" w:rsidRPr="0058718B" w:rsidTr="001F79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1F7920" w:rsidRPr="0058718B" w:rsidTr="001F79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1F7920" w:rsidRPr="0058718B" w:rsidTr="001F7920">
        <w:tc>
          <w:tcPr>
            <w:tcW w:w="26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1F7920" w:rsidRPr="0058718B" w:rsidTr="001F7920">
        <w:tc>
          <w:tcPr>
            <w:tcW w:w="2694" w:type="dxa"/>
            <w:gridSpan w:val="2"/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8718B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64"/>
        <w:gridCol w:w="2348"/>
        <w:gridCol w:w="907"/>
      </w:tblGrid>
      <w:tr w:rsidR="001F7920" w:rsidRPr="0058718B" w:rsidTr="001F7920">
        <w:tc>
          <w:tcPr>
            <w:tcW w:w="8164" w:type="dxa"/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>Номер страницы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920" w:rsidRPr="0058718B" w:rsidTr="001F7920">
        <w:tc>
          <w:tcPr>
            <w:tcW w:w="8164" w:type="dxa"/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>Всего страниц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 xml:space="preserve">Руководитель учреждения                                     </w:t>
      </w:r>
    </w:p>
    <w:p w:rsidR="001F7920" w:rsidRPr="0058718B" w:rsidRDefault="001F7920" w:rsidP="001F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>(уполномоченное лицо)   ___________ _________ ____________</w:t>
      </w:r>
    </w:p>
    <w:p w:rsidR="001F7920" w:rsidRPr="0058718B" w:rsidRDefault="001F7920" w:rsidP="001F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 xml:space="preserve">                                        (должность) (подпись) (расшифровка подписи)    </w:t>
      </w:r>
    </w:p>
    <w:p w:rsidR="001F7920" w:rsidRPr="0058718B" w:rsidRDefault="001F7920" w:rsidP="001F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1F7920" w:rsidRPr="0058718B" w:rsidRDefault="001F7920" w:rsidP="001F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 xml:space="preserve">Руководитель планово- финансовой службы                                           </w:t>
      </w:r>
    </w:p>
    <w:p w:rsidR="001F7920" w:rsidRPr="0058718B" w:rsidRDefault="001F7920" w:rsidP="001F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>(или главный бухгалтер)  ___________ _____________________</w:t>
      </w:r>
    </w:p>
    <w:p w:rsidR="001F7920" w:rsidRPr="0058718B" w:rsidRDefault="001F7920" w:rsidP="001F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(расшифровка подписи)</w:t>
      </w:r>
    </w:p>
    <w:p w:rsidR="001F7920" w:rsidRPr="0058718B" w:rsidRDefault="001F7920" w:rsidP="001F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7920" w:rsidRPr="0058718B" w:rsidRDefault="001F7920" w:rsidP="001F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>Исполнитель        ___________  _________  _____________________  _________</w:t>
      </w:r>
    </w:p>
    <w:p w:rsidR="001F7920" w:rsidRPr="0058718B" w:rsidRDefault="001F7920" w:rsidP="001F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 xml:space="preserve">                              (должность)  (подпись)  (расшифровка подписи)  (телефон)</w:t>
      </w: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>"____" _______________ 20__ г.</w:t>
      </w: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F7920" w:rsidRPr="0058718B" w:rsidRDefault="001F7920" w:rsidP="001F79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F7920" w:rsidRPr="0058718B" w:rsidRDefault="001F7920" w:rsidP="001F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 xml:space="preserve">        СОГЛАСОВАНО                                  </w:t>
      </w:r>
    </w:p>
    <w:p w:rsidR="001F7920" w:rsidRPr="0058718B" w:rsidRDefault="001F7920" w:rsidP="001F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8718B">
        <w:rPr>
          <w:rFonts w:ascii="Times New Roman" w:hAnsi="Times New Roman" w:cs="Times New Roman"/>
          <w:sz w:val="24"/>
          <w:szCs w:val="24"/>
        </w:rPr>
        <w:tab/>
      </w:r>
      <w:r w:rsidRPr="0058718B">
        <w:rPr>
          <w:rFonts w:ascii="Times New Roman" w:hAnsi="Times New Roman" w:cs="Times New Roman"/>
          <w:sz w:val="24"/>
          <w:szCs w:val="24"/>
        </w:rPr>
        <w:tab/>
      </w:r>
      <w:r w:rsidRPr="0058718B">
        <w:rPr>
          <w:rFonts w:ascii="Times New Roman" w:hAnsi="Times New Roman" w:cs="Times New Roman"/>
          <w:sz w:val="24"/>
          <w:szCs w:val="24"/>
        </w:rPr>
        <w:tab/>
      </w:r>
    </w:p>
    <w:p w:rsidR="001F7920" w:rsidRPr="0058718B" w:rsidRDefault="001F7920" w:rsidP="001F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 xml:space="preserve"> (наименование должности лица,    </w:t>
      </w:r>
      <w:r w:rsidRPr="0058718B">
        <w:rPr>
          <w:rFonts w:ascii="Times New Roman" w:hAnsi="Times New Roman" w:cs="Times New Roman"/>
          <w:sz w:val="24"/>
          <w:szCs w:val="24"/>
        </w:rPr>
        <w:tab/>
      </w:r>
      <w:r w:rsidRPr="0058718B">
        <w:rPr>
          <w:rFonts w:ascii="Times New Roman" w:hAnsi="Times New Roman" w:cs="Times New Roman"/>
          <w:sz w:val="24"/>
          <w:szCs w:val="24"/>
        </w:rPr>
        <w:tab/>
      </w:r>
      <w:r w:rsidRPr="0058718B">
        <w:rPr>
          <w:rFonts w:ascii="Times New Roman" w:hAnsi="Times New Roman" w:cs="Times New Roman"/>
          <w:sz w:val="24"/>
          <w:szCs w:val="24"/>
        </w:rPr>
        <w:tab/>
      </w:r>
    </w:p>
    <w:p w:rsidR="001F7920" w:rsidRPr="0058718B" w:rsidRDefault="001F7920" w:rsidP="001F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 xml:space="preserve"> согласующего бюджетную смету;   </w:t>
      </w:r>
      <w:r w:rsidRPr="0058718B">
        <w:rPr>
          <w:rFonts w:ascii="Times New Roman" w:hAnsi="Times New Roman" w:cs="Times New Roman"/>
          <w:sz w:val="24"/>
          <w:szCs w:val="24"/>
        </w:rPr>
        <w:tab/>
      </w:r>
      <w:r w:rsidRPr="0058718B">
        <w:rPr>
          <w:rFonts w:ascii="Times New Roman" w:hAnsi="Times New Roman" w:cs="Times New Roman"/>
          <w:sz w:val="24"/>
          <w:szCs w:val="24"/>
        </w:rPr>
        <w:tab/>
      </w:r>
      <w:r w:rsidRPr="0058718B">
        <w:rPr>
          <w:rFonts w:ascii="Times New Roman" w:hAnsi="Times New Roman" w:cs="Times New Roman"/>
          <w:sz w:val="24"/>
          <w:szCs w:val="24"/>
        </w:rPr>
        <w:tab/>
      </w:r>
    </w:p>
    <w:p w:rsidR="001F7920" w:rsidRPr="0058718B" w:rsidRDefault="001F7920" w:rsidP="001F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8718B">
        <w:rPr>
          <w:rFonts w:ascii="Times New Roman" w:hAnsi="Times New Roman" w:cs="Times New Roman"/>
          <w:sz w:val="24"/>
          <w:szCs w:val="24"/>
        </w:rPr>
        <w:tab/>
      </w:r>
      <w:r w:rsidRPr="0058718B">
        <w:rPr>
          <w:rFonts w:ascii="Times New Roman" w:hAnsi="Times New Roman" w:cs="Times New Roman"/>
          <w:sz w:val="24"/>
          <w:szCs w:val="24"/>
        </w:rPr>
        <w:tab/>
      </w:r>
      <w:r w:rsidRPr="0058718B">
        <w:rPr>
          <w:rFonts w:ascii="Times New Roman" w:hAnsi="Times New Roman" w:cs="Times New Roman"/>
          <w:sz w:val="24"/>
          <w:szCs w:val="24"/>
        </w:rPr>
        <w:tab/>
      </w:r>
    </w:p>
    <w:p w:rsidR="001F7920" w:rsidRPr="0058718B" w:rsidRDefault="001F7920" w:rsidP="001F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 xml:space="preserve">  наименование распорядителя        </w:t>
      </w:r>
      <w:r w:rsidRPr="0058718B">
        <w:rPr>
          <w:rFonts w:ascii="Times New Roman" w:hAnsi="Times New Roman" w:cs="Times New Roman"/>
          <w:sz w:val="24"/>
          <w:szCs w:val="24"/>
        </w:rPr>
        <w:tab/>
      </w:r>
      <w:r w:rsidRPr="0058718B">
        <w:rPr>
          <w:rFonts w:ascii="Times New Roman" w:hAnsi="Times New Roman" w:cs="Times New Roman"/>
          <w:sz w:val="24"/>
          <w:szCs w:val="24"/>
        </w:rPr>
        <w:tab/>
      </w:r>
      <w:r w:rsidRPr="0058718B">
        <w:rPr>
          <w:rFonts w:ascii="Times New Roman" w:hAnsi="Times New Roman" w:cs="Times New Roman"/>
          <w:sz w:val="24"/>
          <w:szCs w:val="24"/>
        </w:rPr>
        <w:tab/>
      </w:r>
    </w:p>
    <w:p w:rsidR="001F7920" w:rsidRPr="0058718B" w:rsidRDefault="001F7920" w:rsidP="001F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 xml:space="preserve"> бюджетных средств; учреждения)   </w:t>
      </w:r>
      <w:r w:rsidRPr="0058718B">
        <w:rPr>
          <w:rFonts w:ascii="Times New Roman" w:hAnsi="Times New Roman" w:cs="Times New Roman"/>
          <w:sz w:val="24"/>
          <w:szCs w:val="24"/>
        </w:rPr>
        <w:tab/>
      </w:r>
      <w:r w:rsidRPr="0058718B">
        <w:rPr>
          <w:rFonts w:ascii="Times New Roman" w:hAnsi="Times New Roman" w:cs="Times New Roman"/>
          <w:sz w:val="24"/>
          <w:szCs w:val="24"/>
        </w:rPr>
        <w:tab/>
      </w:r>
      <w:r w:rsidRPr="0058718B">
        <w:rPr>
          <w:rFonts w:ascii="Times New Roman" w:hAnsi="Times New Roman" w:cs="Times New Roman"/>
          <w:sz w:val="24"/>
          <w:szCs w:val="24"/>
        </w:rPr>
        <w:tab/>
      </w:r>
    </w:p>
    <w:p w:rsidR="001F7920" w:rsidRPr="0058718B" w:rsidRDefault="001F7920" w:rsidP="001F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 xml:space="preserve">_________ _____________________  </w:t>
      </w:r>
      <w:r w:rsidRPr="0058718B">
        <w:rPr>
          <w:rFonts w:ascii="Times New Roman" w:hAnsi="Times New Roman" w:cs="Times New Roman"/>
          <w:sz w:val="24"/>
          <w:szCs w:val="24"/>
        </w:rPr>
        <w:tab/>
      </w:r>
      <w:r w:rsidRPr="0058718B">
        <w:rPr>
          <w:rFonts w:ascii="Times New Roman" w:hAnsi="Times New Roman" w:cs="Times New Roman"/>
          <w:sz w:val="24"/>
          <w:szCs w:val="24"/>
        </w:rPr>
        <w:tab/>
      </w:r>
      <w:r w:rsidRPr="0058718B">
        <w:rPr>
          <w:rFonts w:ascii="Times New Roman" w:hAnsi="Times New Roman" w:cs="Times New Roman"/>
          <w:sz w:val="24"/>
          <w:szCs w:val="24"/>
        </w:rPr>
        <w:tab/>
      </w:r>
    </w:p>
    <w:p w:rsidR="001F7920" w:rsidRPr="0058718B" w:rsidRDefault="001F7920" w:rsidP="001F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 xml:space="preserve">(подпись) (расшифровка подписи)  </w:t>
      </w:r>
      <w:r w:rsidRPr="0058718B">
        <w:rPr>
          <w:rFonts w:ascii="Times New Roman" w:hAnsi="Times New Roman" w:cs="Times New Roman"/>
          <w:sz w:val="24"/>
          <w:szCs w:val="24"/>
        </w:rPr>
        <w:tab/>
      </w:r>
      <w:r w:rsidRPr="0058718B">
        <w:rPr>
          <w:rFonts w:ascii="Times New Roman" w:hAnsi="Times New Roman" w:cs="Times New Roman"/>
          <w:sz w:val="24"/>
          <w:szCs w:val="24"/>
        </w:rPr>
        <w:tab/>
      </w:r>
      <w:r w:rsidRPr="0058718B">
        <w:rPr>
          <w:rFonts w:ascii="Times New Roman" w:hAnsi="Times New Roman" w:cs="Times New Roman"/>
          <w:sz w:val="24"/>
          <w:szCs w:val="24"/>
        </w:rPr>
        <w:tab/>
      </w:r>
    </w:p>
    <w:p w:rsidR="001F7920" w:rsidRPr="0058718B" w:rsidRDefault="001F7920" w:rsidP="001F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 xml:space="preserve">«___» ________________ 20__ г. </w:t>
      </w:r>
      <w:r w:rsidRPr="0058718B">
        <w:rPr>
          <w:rFonts w:ascii="Times New Roman" w:hAnsi="Times New Roman" w:cs="Times New Roman"/>
          <w:sz w:val="24"/>
          <w:szCs w:val="24"/>
        </w:rPr>
        <w:tab/>
      </w:r>
      <w:r w:rsidRPr="0058718B">
        <w:rPr>
          <w:rFonts w:ascii="Times New Roman" w:hAnsi="Times New Roman" w:cs="Times New Roman"/>
          <w:sz w:val="24"/>
          <w:szCs w:val="24"/>
        </w:rPr>
        <w:tab/>
      </w:r>
      <w:r w:rsidRPr="0058718B">
        <w:rPr>
          <w:rFonts w:ascii="Times New Roman" w:hAnsi="Times New Roman" w:cs="Times New Roman"/>
          <w:sz w:val="24"/>
          <w:szCs w:val="24"/>
        </w:rPr>
        <w:tab/>
      </w:r>
      <w:r w:rsidRPr="0058718B">
        <w:rPr>
          <w:rFonts w:ascii="Times New Roman" w:hAnsi="Times New Roman" w:cs="Times New Roman"/>
          <w:sz w:val="24"/>
          <w:szCs w:val="24"/>
        </w:rPr>
        <w:tab/>
      </w:r>
    </w:p>
    <w:p w:rsidR="00C4338B" w:rsidRPr="0058718B" w:rsidRDefault="00C4338B" w:rsidP="001F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C4338B" w:rsidRPr="0058718B" w:rsidSect="001F7920">
          <w:pgSz w:w="16838" w:h="11905" w:orient="landscape"/>
          <w:pgMar w:top="1134" w:right="1134" w:bottom="624" w:left="907" w:header="0" w:footer="0" w:gutter="0"/>
          <w:cols w:space="720"/>
          <w:noEndnote/>
        </w:sectPr>
      </w:pPr>
    </w:p>
    <w:p w:rsidR="001F7920" w:rsidRPr="0058718B" w:rsidRDefault="001F7920" w:rsidP="001F7920">
      <w:pPr>
        <w:autoSpaceDE w:val="0"/>
        <w:autoSpaceDN w:val="0"/>
        <w:adjustRightInd w:val="0"/>
        <w:spacing w:before="300"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8718B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718B">
        <w:rPr>
          <w:rFonts w:ascii="Times New Roman" w:hAnsi="Times New Roman" w:cs="Times New Roman"/>
          <w:bCs/>
          <w:sz w:val="24"/>
          <w:szCs w:val="24"/>
        </w:rPr>
        <w:t>к Общим требованиям к порядку составления,</w:t>
      </w: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718B">
        <w:rPr>
          <w:rFonts w:ascii="Times New Roman" w:hAnsi="Times New Roman" w:cs="Times New Roman"/>
          <w:bCs/>
          <w:sz w:val="24"/>
          <w:szCs w:val="24"/>
        </w:rPr>
        <w:t>утверждения и ведения бюджетных смет</w:t>
      </w: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718B">
        <w:rPr>
          <w:rFonts w:ascii="Times New Roman" w:hAnsi="Times New Roman" w:cs="Times New Roman"/>
          <w:bCs/>
          <w:sz w:val="24"/>
          <w:szCs w:val="24"/>
        </w:rPr>
        <w:t>казенных учреждений</w:t>
      </w: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920" w:rsidRPr="0058718B" w:rsidRDefault="001F7920" w:rsidP="001F7920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>УТВЕРЖДАЮ</w:t>
      </w:r>
    </w:p>
    <w:p w:rsidR="001F7920" w:rsidRPr="0058718B" w:rsidRDefault="001F7920" w:rsidP="001F7920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F7920" w:rsidRPr="0058718B" w:rsidRDefault="001F7920" w:rsidP="001F7920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>(наименование должности лица,</w:t>
      </w:r>
    </w:p>
    <w:p w:rsidR="00B11EAD" w:rsidRPr="0058718B" w:rsidRDefault="001F7920" w:rsidP="001F7920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 xml:space="preserve"> утверждающего бюджетную смету</w:t>
      </w:r>
      <w:r w:rsidR="00B11EAD" w:rsidRPr="005871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920" w:rsidRPr="0058718B" w:rsidRDefault="00B11EAD" w:rsidP="001F7920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>(свод смет)</w:t>
      </w:r>
      <w:r w:rsidR="001F7920" w:rsidRPr="0058718B">
        <w:rPr>
          <w:rFonts w:ascii="Times New Roman" w:hAnsi="Times New Roman" w:cs="Times New Roman"/>
          <w:sz w:val="24"/>
          <w:szCs w:val="24"/>
        </w:rPr>
        <w:t>;</w:t>
      </w:r>
    </w:p>
    <w:p w:rsidR="001F7920" w:rsidRPr="0058718B" w:rsidRDefault="001F7920" w:rsidP="001F7920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F7920" w:rsidRPr="0058718B" w:rsidRDefault="001F7920" w:rsidP="001F7920">
      <w:pPr>
        <w:pStyle w:val="ConsPlusNonformat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>наименование распорядителя</w:t>
      </w:r>
    </w:p>
    <w:p w:rsidR="001F7920" w:rsidRPr="0058718B" w:rsidRDefault="001F7920" w:rsidP="001F7920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>бюджетных средств; учреждения)</w:t>
      </w:r>
    </w:p>
    <w:p w:rsidR="001F7920" w:rsidRPr="0058718B" w:rsidRDefault="001F7920" w:rsidP="001F7920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 xml:space="preserve">_________ _____________________  </w:t>
      </w:r>
    </w:p>
    <w:p w:rsidR="001F7920" w:rsidRPr="0058718B" w:rsidRDefault="001F7920" w:rsidP="001F7920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 xml:space="preserve">(подпись) (расшифровка подписи)  </w:t>
      </w:r>
    </w:p>
    <w:p w:rsidR="001F7920" w:rsidRPr="0058718B" w:rsidRDefault="001F7920" w:rsidP="001F7920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 xml:space="preserve">«___» ________________ 20__ г. </w:t>
      </w:r>
      <w:r w:rsidRPr="0058718B">
        <w:rPr>
          <w:rFonts w:ascii="Times New Roman" w:hAnsi="Times New Roman" w:cs="Times New Roman"/>
          <w:sz w:val="24"/>
          <w:szCs w:val="24"/>
        </w:rPr>
        <w:tab/>
      </w: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338B" w:rsidRPr="0058718B" w:rsidRDefault="00C4338B" w:rsidP="001F7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718B">
        <w:rPr>
          <w:rFonts w:ascii="Times New Roman" w:hAnsi="Times New Roman"/>
          <w:sz w:val="24"/>
          <w:szCs w:val="24"/>
        </w:rPr>
        <w:t xml:space="preserve">ИЗМЕНЕНИЯ ПОКАЗАТЕЛЕЙ </w:t>
      </w:r>
      <w:r w:rsidR="001F7920" w:rsidRPr="0058718B">
        <w:rPr>
          <w:rFonts w:ascii="Times New Roman" w:hAnsi="Times New Roman"/>
          <w:sz w:val="24"/>
          <w:szCs w:val="24"/>
        </w:rPr>
        <w:t>БЮДЖЕТН</w:t>
      </w:r>
      <w:r w:rsidRPr="0058718B">
        <w:rPr>
          <w:rFonts w:ascii="Times New Roman" w:hAnsi="Times New Roman"/>
          <w:sz w:val="24"/>
          <w:szCs w:val="24"/>
        </w:rPr>
        <w:t>ОЙ</w:t>
      </w:r>
      <w:r w:rsidR="001F7920" w:rsidRPr="0058718B">
        <w:rPr>
          <w:rFonts w:ascii="Times New Roman" w:hAnsi="Times New Roman"/>
          <w:sz w:val="24"/>
          <w:szCs w:val="24"/>
        </w:rPr>
        <w:t xml:space="preserve"> СМЕТ</w:t>
      </w:r>
      <w:r w:rsidRPr="0058718B">
        <w:rPr>
          <w:rFonts w:ascii="Times New Roman" w:hAnsi="Times New Roman"/>
          <w:sz w:val="24"/>
          <w:szCs w:val="24"/>
        </w:rPr>
        <w:t>Ы</w:t>
      </w:r>
      <w:r w:rsidR="00B11EAD" w:rsidRPr="0058718B">
        <w:rPr>
          <w:rFonts w:ascii="Times New Roman" w:hAnsi="Times New Roman"/>
          <w:sz w:val="24"/>
          <w:szCs w:val="24"/>
        </w:rPr>
        <w:t xml:space="preserve"> (СВОД СМЕТ)</w:t>
      </w: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718B">
        <w:rPr>
          <w:rFonts w:ascii="Times New Roman" w:hAnsi="Times New Roman"/>
          <w:sz w:val="24"/>
          <w:szCs w:val="24"/>
        </w:rPr>
        <w:t xml:space="preserve"> НА 20__ ФИНАНСОВЫЙ ГОД</w:t>
      </w:r>
      <w:r w:rsidR="00C4338B" w:rsidRPr="0058718B">
        <w:rPr>
          <w:rFonts w:ascii="Times New Roman" w:hAnsi="Times New Roman"/>
          <w:sz w:val="24"/>
          <w:szCs w:val="24"/>
        </w:rPr>
        <w:t xml:space="preserve"> </w:t>
      </w:r>
      <w:r w:rsidRPr="0058718B">
        <w:rPr>
          <w:rFonts w:ascii="Times New Roman" w:hAnsi="Times New Roman"/>
          <w:sz w:val="24"/>
          <w:szCs w:val="24"/>
        </w:rPr>
        <w:t>И НА ПЛАНОВЫЙ ПЕРИОД 20__ И 20__ ГОДОВ</w:t>
      </w:r>
    </w:p>
    <w:p w:rsidR="001F7920" w:rsidRPr="0058718B" w:rsidRDefault="001F7920" w:rsidP="001F7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6"/>
        <w:gridCol w:w="2124"/>
        <w:gridCol w:w="2551"/>
        <w:gridCol w:w="1247"/>
      </w:tblGrid>
      <w:tr w:rsidR="007C1CBF" w:rsidRPr="0058718B" w:rsidTr="00B11EAD">
        <w:tc>
          <w:tcPr>
            <w:tcW w:w="3686" w:type="dxa"/>
          </w:tcPr>
          <w:p w:rsidR="007C1CBF" w:rsidRPr="0058718B" w:rsidRDefault="007C1CBF" w:rsidP="00B11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7C1CBF" w:rsidRPr="0058718B" w:rsidRDefault="007C1CBF" w:rsidP="00B11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C1CBF" w:rsidRPr="0058718B" w:rsidRDefault="007C1CBF" w:rsidP="00B11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F" w:rsidRPr="0058718B" w:rsidRDefault="007C1CBF" w:rsidP="00B11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7C1CBF" w:rsidRPr="0058718B" w:rsidTr="00B11EAD">
        <w:tc>
          <w:tcPr>
            <w:tcW w:w="3686" w:type="dxa"/>
          </w:tcPr>
          <w:p w:rsidR="007C1CBF" w:rsidRPr="0058718B" w:rsidRDefault="007C1CBF" w:rsidP="00B11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7C1CBF" w:rsidRPr="0058718B" w:rsidRDefault="007C1CBF" w:rsidP="00B11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C1CBF" w:rsidRPr="0058718B" w:rsidRDefault="007C1CBF" w:rsidP="00B11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 xml:space="preserve">Форма по </w:t>
            </w:r>
            <w:hyperlink r:id="rId21" w:history="1">
              <w:r w:rsidRPr="0058718B">
                <w:rPr>
                  <w:rFonts w:ascii="Times New Roman" w:hAnsi="Times New Roman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F" w:rsidRPr="0058718B" w:rsidRDefault="007C1CBF" w:rsidP="00B11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>0501012</w:t>
            </w:r>
          </w:p>
        </w:tc>
      </w:tr>
      <w:tr w:rsidR="007C1CBF" w:rsidRPr="0058718B" w:rsidTr="00B11EAD">
        <w:tc>
          <w:tcPr>
            <w:tcW w:w="3686" w:type="dxa"/>
          </w:tcPr>
          <w:p w:rsidR="007C1CBF" w:rsidRPr="0058718B" w:rsidRDefault="007C1CBF" w:rsidP="00B11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</w:p>
        </w:tc>
        <w:tc>
          <w:tcPr>
            <w:tcW w:w="2124" w:type="dxa"/>
          </w:tcPr>
          <w:p w:rsidR="007C1CBF" w:rsidRPr="0058718B" w:rsidRDefault="007C1CBF" w:rsidP="00B11EAD">
            <w:pPr>
              <w:autoSpaceDE w:val="0"/>
              <w:autoSpaceDN w:val="0"/>
              <w:adjustRightInd w:val="0"/>
              <w:spacing w:after="0" w:line="240" w:lineRule="auto"/>
              <w:ind w:left="-631" w:firstLine="2"/>
              <w:jc w:val="right"/>
              <w:rPr>
                <w:rFonts w:ascii="Times New Roman" w:hAnsi="Times New Roman"/>
              </w:rPr>
            </w:pPr>
            <w:r w:rsidRPr="0058718B">
              <w:rPr>
                <w:rFonts w:ascii="Times New Roman" w:hAnsi="Times New Roman"/>
              </w:rPr>
              <w:t>«___» ______ 20__ г.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C1CBF" w:rsidRPr="0058718B" w:rsidRDefault="007C1CBF" w:rsidP="00B11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F" w:rsidRPr="0058718B" w:rsidRDefault="007C1CBF" w:rsidP="00B11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CBF" w:rsidRPr="0058718B" w:rsidTr="00B11EAD">
        <w:tc>
          <w:tcPr>
            <w:tcW w:w="3686" w:type="dxa"/>
          </w:tcPr>
          <w:p w:rsidR="007C1CBF" w:rsidRPr="0058718B" w:rsidRDefault="007C1CBF" w:rsidP="00B11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7C1CBF" w:rsidRPr="0058718B" w:rsidRDefault="007C1CBF" w:rsidP="00B11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C1CBF" w:rsidRPr="0058718B" w:rsidRDefault="007C1CBF" w:rsidP="00B11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>по ОКПО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F" w:rsidRPr="0058718B" w:rsidRDefault="007C1CBF" w:rsidP="00B11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CBF" w:rsidRPr="0058718B" w:rsidTr="00B11EAD">
        <w:tc>
          <w:tcPr>
            <w:tcW w:w="3686" w:type="dxa"/>
          </w:tcPr>
          <w:p w:rsidR="007C1CBF" w:rsidRPr="0058718B" w:rsidRDefault="007C1CBF" w:rsidP="00B11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7C1CBF" w:rsidRPr="0058718B" w:rsidRDefault="007C1CBF" w:rsidP="00B11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C1CBF" w:rsidRPr="0058718B" w:rsidRDefault="007C1CBF" w:rsidP="00B11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CBF" w:rsidRPr="0058718B" w:rsidRDefault="007C1CBF" w:rsidP="00B11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CBF" w:rsidRPr="0058718B" w:rsidTr="00B11EAD">
        <w:tc>
          <w:tcPr>
            <w:tcW w:w="3686" w:type="dxa"/>
          </w:tcPr>
          <w:p w:rsidR="007C1CBF" w:rsidRPr="0058718B" w:rsidRDefault="007C1CBF" w:rsidP="00B11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>Распорядитель бюджетных средств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7C1CBF" w:rsidRPr="0058718B" w:rsidRDefault="007C1CBF" w:rsidP="00B11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C1CBF" w:rsidRPr="0058718B" w:rsidRDefault="007C1CBF" w:rsidP="00B11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>по КВСР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F" w:rsidRPr="0058718B" w:rsidRDefault="007C1CBF" w:rsidP="00B11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CBF" w:rsidRPr="0058718B" w:rsidTr="00B11EAD">
        <w:tc>
          <w:tcPr>
            <w:tcW w:w="3686" w:type="dxa"/>
          </w:tcPr>
          <w:p w:rsidR="007C1CBF" w:rsidRPr="0058718B" w:rsidRDefault="007C1CBF" w:rsidP="00B11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7C1CBF" w:rsidRPr="0058718B" w:rsidRDefault="007C1CBF" w:rsidP="00B11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>Бюджет города Твери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C1CBF" w:rsidRPr="0058718B" w:rsidRDefault="007C1CBF" w:rsidP="00B11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22" w:history="1">
              <w:r w:rsidRPr="0058718B">
                <w:rPr>
                  <w:rFonts w:ascii="Times New Roman" w:hAnsi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F" w:rsidRPr="0058718B" w:rsidRDefault="007C1CBF" w:rsidP="00B11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>28701000</w:t>
            </w:r>
          </w:p>
        </w:tc>
      </w:tr>
      <w:tr w:rsidR="007C1CBF" w:rsidRPr="0058718B" w:rsidTr="00B11EAD">
        <w:tc>
          <w:tcPr>
            <w:tcW w:w="3686" w:type="dxa"/>
          </w:tcPr>
          <w:p w:rsidR="007C1CBF" w:rsidRPr="0058718B" w:rsidRDefault="007C1CBF" w:rsidP="00B11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7C1CBF" w:rsidRPr="0058718B" w:rsidRDefault="007C1CBF" w:rsidP="00B11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C1CBF" w:rsidRPr="0058718B" w:rsidRDefault="007C1CBF" w:rsidP="00B11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23" w:history="1">
              <w:r w:rsidRPr="0058718B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F" w:rsidRPr="0058718B" w:rsidRDefault="007C1CBF" w:rsidP="00B11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</w:tr>
    </w:tbl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1F7920" w:rsidRPr="0058718B" w:rsidSect="00C4338B">
          <w:pgSz w:w="11905" w:h="16838"/>
          <w:pgMar w:top="1134" w:right="624" w:bottom="907" w:left="1134" w:header="0" w:footer="0" w:gutter="0"/>
          <w:cols w:space="720"/>
          <w:noEndnote/>
        </w:sect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58718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1. Итоговые показатели бюджетной сметы </w:t>
      </w: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993"/>
        <w:gridCol w:w="850"/>
        <w:gridCol w:w="851"/>
        <w:gridCol w:w="992"/>
        <w:gridCol w:w="1231"/>
        <w:gridCol w:w="895"/>
        <w:gridCol w:w="1134"/>
        <w:gridCol w:w="1134"/>
        <w:gridCol w:w="992"/>
        <w:gridCol w:w="993"/>
        <w:gridCol w:w="1134"/>
        <w:gridCol w:w="1134"/>
        <w:gridCol w:w="1275"/>
      </w:tblGrid>
      <w:tr w:rsidR="00C4338B" w:rsidRPr="0058718B" w:rsidTr="00C4338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Код строки</w:t>
            </w:r>
          </w:p>
        </w:tc>
        <w:tc>
          <w:tcPr>
            <w:tcW w:w="3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5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Коды аналитических показателей</w:t>
            </w:r>
          </w:p>
          <w:p w:rsidR="00C4338B" w:rsidRPr="0058718B" w:rsidRDefault="00C4338B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(дополнительные коды бюджетной классификации расходов бюджета города Твери)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Сумма (+;-)</w:t>
            </w:r>
          </w:p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в рублях</w:t>
            </w:r>
          </w:p>
          <w:p w:rsidR="00C4338B" w:rsidRPr="0058718B" w:rsidRDefault="00C4338B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338B" w:rsidRPr="0058718B" w:rsidTr="00C4338B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1F792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1F792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разде-ла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целевой статьи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вида расходов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D14C33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4" w:history="1">
              <w:r w:rsidR="00C4338B" w:rsidRPr="0058718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Суб</w:t>
            </w:r>
            <w:proofErr w:type="spellEnd"/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25" w:history="1">
              <w:r w:rsidRPr="0058718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целевых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</w:p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20__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</w:p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20__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</w:p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20__ год</w:t>
            </w:r>
          </w:p>
        </w:tc>
      </w:tr>
      <w:tr w:rsidR="001F7920" w:rsidRPr="0058718B" w:rsidTr="001F79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1F7920" w:rsidRPr="0058718B" w:rsidTr="001F79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1F7920" w:rsidRPr="0058718B" w:rsidTr="001F79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1F7920" w:rsidRPr="0058718B" w:rsidTr="001F7920">
        <w:tc>
          <w:tcPr>
            <w:tcW w:w="26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1F7920" w:rsidRPr="0058718B" w:rsidTr="001F7920">
        <w:tc>
          <w:tcPr>
            <w:tcW w:w="2694" w:type="dxa"/>
            <w:gridSpan w:val="2"/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8718B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64"/>
        <w:gridCol w:w="2348"/>
        <w:gridCol w:w="907"/>
      </w:tblGrid>
      <w:tr w:rsidR="001F7920" w:rsidRPr="0058718B" w:rsidTr="001F7920">
        <w:tc>
          <w:tcPr>
            <w:tcW w:w="8164" w:type="dxa"/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>Номер страницы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920" w:rsidRPr="0058718B" w:rsidTr="001F7920">
        <w:tc>
          <w:tcPr>
            <w:tcW w:w="8164" w:type="dxa"/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>Всего страниц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58718B">
        <w:rPr>
          <w:rFonts w:ascii="Times New Roman" w:hAnsi="Times New Roman" w:cs="Times New Roman"/>
          <w:b/>
          <w:bCs/>
          <w:sz w:val="24"/>
          <w:szCs w:val="24"/>
        </w:rPr>
        <w:t>Раздел 2. Лимиты бюджетных обязательств по расходам</w:t>
      </w: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58718B">
        <w:rPr>
          <w:rFonts w:ascii="Times New Roman" w:hAnsi="Times New Roman" w:cs="Times New Roman"/>
          <w:b/>
          <w:bCs/>
          <w:sz w:val="24"/>
          <w:szCs w:val="24"/>
        </w:rPr>
        <w:t>получателя бюджетных средств (*)</w:t>
      </w: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993"/>
        <w:gridCol w:w="850"/>
        <w:gridCol w:w="851"/>
        <w:gridCol w:w="992"/>
        <w:gridCol w:w="1231"/>
        <w:gridCol w:w="895"/>
        <w:gridCol w:w="1134"/>
        <w:gridCol w:w="1134"/>
        <w:gridCol w:w="992"/>
        <w:gridCol w:w="993"/>
        <w:gridCol w:w="1134"/>
        <w:gridCol w:w="1134"/>
        <w:gridCol w:w="1275"/>
      </w:tblGrid>
      <w:tr w:rsidR="00C4338B" w:rsidRPr="0058718B" w:rsidTr="00C4338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Код строки</w:t>
            </w:r>
          </w:p>
        </w:tc>
        <w:tc>
          <w:tcPr>
            <w:tcW w:w="3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5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Коды аналитических показателей</w:t>
            </w:r>
          </w:p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(дополнительные коды бюджетной классификации расходов бюджета города Твери)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Сумма (+;-)</w:t>
            </w:r>
          </w:p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в рублях</w:t>
            </w:r>
          </w:p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338B" w:rsidRPr="0058718B" w:rsidTr="00C4338B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разде-ла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целевой статьи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вида расходов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D14C33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6" w:history="1">
              <w:r w:rsidR="00C4338B" w:rsidRPr="0058718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Суб</w:t>
            </w:r>
            <w:proofErr w:type="spellEnd"/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27" w:history="1">
              <w:r w:rsidRPr="0058718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целевых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</w:p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20__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</w:p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20__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</w:p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20__ год</w:t>
            </w:r>
          </w:p>
        </w:tc>
      </w:tr>
      <w:tr w:rsidR="00C4338B" w:rsidRPr="0058718B" w:rsidTr="00C4338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C4338B" w:rsidRPr="0058718B" w:rsidTr="00C4338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4338B" w:rsidRPr="0058718B" w:rsidTr="00C4338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4338B" w:rsidRPr="0058718B" w:rsidTr="00C4338B">
        <w:tc>
          <w:tcPr>
            <w:tcW w:w="26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4338B" w:rsidRPr="0058718B" w:rsidTr="00C4338B">
        <w:tc>
          <w:tcPr>
            <w:tcW w:w="2694" w:type="dxa"/>
            <w:gridSpan w:val="2"/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8718B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64"/>
        <w:gridCol w:w="2348"/>
        <w:gridCol w:w="907"/>
      </w:tblGrid>
      <w:tr w:rsidR="001F7920" w:rsidRPr="0058718B" w:rsidTr="001F7920">
        <w:tc>
          <w:tcPr>
            <w:tcW w:w="8164" w:type="dxa"/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>Номер страницы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920" w:rsidRPr="0058718B" w:rsidTr="001F7920">
        <w:tc>
          <w:tcPr>
            <w:tcW w:w="8164" w:type="dxa"/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>Всего страниц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18B">
        <w:rPr>
          <w:rFonts w:ascii="Times New Roman" w:hAnsi="Times New Roman" w:cs="Times New Roman"/>
          <w:b/>
          <w:bCs/>
          <w:sz w:val="24"/>
          <w:szCs w:val="24"/>
        </w:rPr>
        <w:t xml:space="preserve">(*) </w:t>
      </w:r>
      <w:r w:rsidRPr="0058718B">
        <w:rPr>
          <w:rFonts w:ascii="Times New Roman" w:hAnsi="Times New Roman" w:cs="Times New Roman"/>
          <w:bCs/>
          <w:sz w:val="24"/>
          <w:szCs w:val="24"/>
        </w:rPr>
        <w:t>Расходы, осуществляемые в целях обеспечения выполнения функций учреждения, установленные статьей 70 Бюджетного кодекса Российской Федерации</w:t>
      </w: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58718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3. Лимиты бюджетных обязательств на предоставление бюджетных инвестиций юридическим лицам, </w:t>
      </w: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58718B">
        <w:rPr>
          <w:rFonts w:ascii="Times New Roman" w:hAnsi="Times New Roman" w:cs="Times New Roman"/>
          <w:b/>
          <w:bCs/>
          <w:sz w:val="24"/>
          <w:szCs w:val="24"/>
        </w:rPr>
        <w:t>субсидий бюджетным и автономным учреждениям, иным некоммерческим организациям, субсидий юридическим лицам, индивидуальным предпринимателям, физическим лицам – производителям товаров, работ, услуг, осуществление платежей, взносов, безвозмездных перечислений субъектам международного права; обслуживание муниципального долга, исполнение судебных актов, муниципальных гарантий города Твери, а также резервным расходам</w:t>
      </w: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993"/>
        <w:gridCol w:w="850"/>
        <w:gridCol w:w="851"/>
        <w:gridCol w:w="992"/>
        <w:gridCol w:w="1231"/>
        <w:gridCol w:w="895"/>
        <w:gridCol w:w="1134"/>
        <w:gridCol w:w="1134"/>
        <w:gridCol w:w="992"/>
        <w:gridCol w:w="993"/>
        <w:gridCol w:w="1134"/>
        <w:gridCol w:w="1134"/>
        <w:gridCol w:w="1275"/>
      </w:tblGrid>
      <w:tr w:rsidR="00C4338B" w:rsidRPr="0058718B" w:rsidTr="00C4338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Код строки</w:t>
            </w:r>
          </w:p>
        </w:tc>
        <w:tc>
          <w:tcPr>
            <w:tcW w:w="3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5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Коды аналитических показателей</w:t>
            </w:r>
          </w:p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(дополнительные коды бюджетной классификации расходов бюджета города Твери)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Сумма (+;-)</w:t>
            </w:r>
          </w:p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в рублях</w:t>
            </w:r>
          </w:p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338B" w:rsidRPr="0058718B" w:rsidTr="00C4338B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разде-ла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целевой статьи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вида расходов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D14C33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8" w:history="1">
              <w:r w:rsidR="00C4338B" w:rsidRPr="0058718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Суб</w:t>
            </w:r>
            <w:proofErr w:type="spellEnd"/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29" w:history="1">
              <w:r w:rsidRPr="0058718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целевых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</w:p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20__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</w:p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20__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</w:p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20__ год</w:t>
            </w:r>
          </w:p>
        </w:tc>
      </w:tr>
      <w:tr w:rsidR="00C4338B" w:rsidRPr="0058718B" w:rsidTr="00C4338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C4338B" w:rsidRPr="0058718B" w:rsidTr="00C4338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4338B" w:rsidRPr="0058718B" w:rsidTr="00C4338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4338B" w:rsidRPr="0058718B" w:rsidTr="00C4338B">
        <w:tc>
          <w:tcPr>
            <w:tcW w:w="26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4338B" w:rsidRPr="0058718B" w:rsidTr="00C4338B">
        <w:tc>
          <w:tcPr>
            <w:tcW w:w="2694" w:type="dxa"/>
            <w:gridSpan w:val="2"/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8718B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4338B" w:rsidRPr="0058718B" w:rsidRDefault="00C4338B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64"/>
        <w:gridCol w:w="2348"/>
        <w:gridCol w:w="907"/>
      </w:tblGrid>
      <w:tr w:rsidR="001F7920" w:rsidRPr="0058718B" w:rsidTr="001F7920">
        <w:tc>
          <w:tcPr>
            <w:tcW w:w="8164" w:type="dxa"/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>Номер страницы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920" w:rsidRPr="0058718B" w:rsidTr="001F7920">
        <w:tc>
          <w:tcPr>
            <w:tcW w:w="8164" w:type="dxa"/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>Всего страниц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58718B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4. Лимиты бюджетных обязательств по расходам</w:t>
      </w: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58718B">
        <w:rPr>
          <w:rFonts w:ascii="Times New Roman" w:hAnsi="Times New Roman" w:cs="Times New Roman"/>
          <w:b/>
          <w:bCs/>
          <w:sz w:val="24"/>
          <w:szCs w:val="24"/>
        </w:rPr>
        <w:t>на закупки товаров, работ, услуг, осуществляемые</w:t>
      </w: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58718B">
        <w:rPr>
          <w:rFonts w:ascii="Times New Roman" w:hAnsi="Times New Roman" w:cs="Times New Roman"/>
          <w:b/>
          <w:bCs/>
          <w:sz w:val="24"/>
          <w:szCs w:val="24"/>
        </w:rPr>
        <w:t>получателем бюджетных средств в пользу третьих лиц</w:t>
      </w: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993"/>
        <w:gridCol w:w="850"/>
        <w:gridCol w:w="851"/>
        <w:gridCol w:w="992"/>
        <w:gridCol w:w="1231"/>
        <w:gridCol w:w="895"/>
        <w:gridCol w:w="1134"/>
        <w:gridCol w:w="1134"/>
        <w:gridCol w:w="992"/>
        <w:gridCol w:w="993"/>
        <w:gridCol w:w="1134"/>
        <w:gridCol w:w="1134"/>
        <w:gridCol w:w="1275"/>
      </w:tblGrid>
      <w:tr w:rsidR="00C4338B" w:rsidRPr="0058718B" w:rsidTr="00C4338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Код строки</w:t>
            </w:r>
          </w:p>
        </w:tc>
        <w:tc>
          <w:tcPr>
            <w:tcW w:w="3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5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Коды аналитических показателей</w:t>
            </w:r>
          </w:p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(дополнительные коды бюджетной классификации расходов бюджета города Твери)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Сумма (+;-)</w:t>
            </w:r>
          </w:p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в рублях</w:t>
            </w:r>
          </w:p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338B" w:rsidRPr="0058718B" w:rsidTr="00C4338B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разде-ла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целевой статьи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вида расходов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D14C33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0" w:history="1">
              <w:r w:rsidR="00C4338B" w:rsidRPr="0058718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Суб</w:t>
            </w:r>
            <w:proofErr w:type="spellEnd"/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31" w:history="1">
              <w:r w:rsidRPr="0058718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целевых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</w:p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20__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</w:p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20__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</w:p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20__ год</w:t>
            </w:r>
          </w:p>
        </w:tc>
      </w:tr>
      <w:tr w:rsidR="00C4338B" w:rsidRPr="0058718B" w:rsidTr="00C4338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C4338B" w:rsidRPr="0058718B" w:rsidTr="00C4338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4338B" w:rsidRPr="0058718B" w:rsidTr="00C4338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4338B" w:rsidRPr="0058718B" w:rsidTr="00C4338B">
        <w:tc>
          <w:tcPr>
            <w:tcW w:w="26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4338B" w:rsidRPr="0058718B" w:rsidTr="00C4338B">
        <w:tc>
          <w:tcPr>
            <w:tcW w:w="2694" w:type="dxa"/>
            <w:gridSpan w:val="2"/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8718B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4338B" w:rsidRPr="0058718B" w:rsidRDefault="00C4338B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64"/>
        <w:gridCol w:w="2348"/>
        <w:gridCol w:w="907"/>
      </w:tblGrid>
      <w:tr w:rsidR="00C4338B" w:rsidRPr="0058718B" w:rsidTr="00C4338B">
        <w:tc>
          <w:tcPr>
            <w:tcW w:w="8164" w:type="dxa"/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>Номер страницы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38B" w:rsidRPr="0058718B" w:rsidTr="00C4338B">
        <w:tc>
          <w:tcPr>
            <w:tcW w:w="8164" w:type="dxa"/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>Всего страниц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C4338B" w:rsidRPr="0058718B" w:rsidRDefault="00C4338B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C4338B" w:rsidRPr="0058718B" w:rsidRDefault="00C4338B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C4338B" w:rsidRPr="0058718B" w:rsidRDefault="00C4338B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C4338B" w:rsidRPr="0058718B" w:rsidRDefault="00C4338B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58718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5. Бюджетные ассигнования на исполнение </w:t>
      </w: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58718B">
        <w:rPr>
          <w:rFonts w:ascii="Times New Roman" w:hAnsi="Times New Roman" w:cs="Times New Roman"/>
          <w:b/>
          <w:bCs/>
          <w:sz w:val="24"/>
          <w:szCs w:val="24"/>
        </w:rPr>
        <w:t>публичных нормативных обязательств</w:t>
      </w: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993"/>
        <w:gridCol w:w="850"/>
        <w:gridCol w:w="851"/>
        <w:gridCol w:w="992"/>
        <w:gridCol w:w="1231"/>
        <w:gridCol w:w="895"/>
        <w:gridCol w:w="1134"/>
        <w:gridCol w:w="1134"/>
        <w:gridCol w:w="992"/>
        <w:gridCol w:w="993"/>
        <w:gridCol w:w="1134"/>
        <w:gridCol w:w="1134"/>
        <w:gridCol w:w="1275"/>
      </w:tblGrid>
      <w:tr w:rsidR="00C4338B" w:rsidRPr="0058718B" w:rsidTr="00C4338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Код строки</w:t>
            </w:r>
          </w:p>
        </w:tc>
        <w:tc>
          <w:tcPr>
            <w:tcW w:w="3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5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Коды аналитических показателей</w:t>
            </w:r>
          </w:p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(дополнительные коды бюджетной классификации расходов бюджета города Твери)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Сумма (+;-)</w:t>
            </w:r>
          </w:p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в рублях</w:t>
            </w:r>
          </w:p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338B" w:rsidRPr="0058718B" w:rsidTr="00C4338B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разде-ла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целевой статьи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вида расходов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D14C33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2" w:history="1">
              <w:r w:rsidR="00C4338B" w:rsidRPr="0058718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Суб</w:t>
            </w:r>
            <w:proofErr w:type="spellEnd"/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33" w:history="1">
              <w:r w:rsidRPr="0058718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целевых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</w:p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20__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</w:p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20__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</w:p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20__ год</w:t>
            </w:r>
          </w:p>
        </w:tc>
      </w:tr>
      <w:tr w:rsidR="00C4338B" w:rsidRPr="0058718B" w:rsidTr="00C4338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C4338B" w:rsidRPr="0058718B" w:rsidTr="00C4338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4338B" w:rsidRPr="0058718B" w:rsidTr="00C4338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4338B" w:rsidRPr="0058718B" w:rsidTr="00C4338B">
        <w:tc>
          <w:tcPr>
            <w:tcW w:w="26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18B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4338B" w:rsidRPr="0058718B" w:rsidTr="00C4338B">
        <w:tc>
          <w:tcPr>
            <w:tcW w:w="2694" w:type="dxa"/>
            <w:gridSpan w:val="2"/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8718B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B" w:rsidRPr="0058718B" w:rsidRDefault="00C4338B" w:rsidP="00C43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64"/>
        <w:gridCol w:w="2348"/>
        <w:gridCol w:w="907"/>
      </w:tblGrid>
      <w:tr w:rsidR="001F7920" w:rsidRPr="0058718B" w:rsidTr="001F7920">
        <w:tc>
          <w:tcPr>
            <w:tcW w:w="8164" w:type="dxa"/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>Номер страницы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920" w:rsidRPr="0058718B" w:rsidTr="001F7920">
        <w:tc>
          <w:tcPr>
            <w:tcW w:w="8164" w:type="dxa"/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8B">
              <w:rPr>
                <w:rFonts w:ascii="Times New Roman" w:hAnsi="Times New Roman"/>
                <w:sz w:val="24"/>
                <w:szCs w:val="24"/>
              </w:rPr>
              <w:t>Всего страниц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0" w:rsidRPr="0058718B" w:rsidRDefault="001F7920" w:rsidP="001F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20" w:rsidRPr="0058718B" w:rsidRDefault="001F7920" w:rsidP="001F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 xml:space="preserve">Руководитель учреждения                                     </w:t>
      </w:r>
    </w:p>
    <w:p w:rsidR="001F7920" w:rsidRPr="0058718B" w:rsidRDefault="001F7920" w:rsidP="001F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>(уполномоченное лицо)   ___________ _________ ____________</w:t>
      </w:r>
    </w:p>
    <w:p w:rsidR="001F7920" w:rsidRPr="0058718B" w:rsidRDefault="001F7920" w:rsidP="001F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 xml:space="preserve">                                        (должность) (подпись) (расшифровка подписи)    </w:t>
      </w:r>
    </w:p>
    <w:p w:rsidR="001F7920" w:rsidRPr="0058718B" w:rsidRDefault="001F7920" w:rsidP="001F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1F7920" w:rsidRPr="0058718B" w:rsidRDefault="001F7920" w:rsidP="001F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 xml:space="preserve">Руководитель планово- финансовой службы                                           </w:t>
      </w:r>
    </w:p>
    <w:p w:rsidR="001F7920" w:rsidRPr="0058718B" w:rsidRDefault="001F7920" w:rsidP="001F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>(или главный бухгалтер)  ___________ _____________________</w:t>
      </w:r>
    </w:p>
    <w:p w:rsidR="001F7920" w:rsidRPr="0058718B" w:rsidRDefault="001F7920" w:rsidP="001F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(расшифровка подписи)</w:t>
      </w:r>
    </w:p>
    <w:p w:rsidR="001F7920" w:rsidRPr="0058718B" w:rsidRDefault="001F7920" w:rsidP="001F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7920" w:rsidRPr="0058718B" w:rsidRDefault="001F7920" w:rsidP="001F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>Исполнитель        ___________  _________  _____________________  _________</w:t>
      </w:r>
    </w:p>
    <w:p w:rsidR="001F7920" w:rsidRPr="0058718B" w:rsidRDefault="001F7920" w:rsidP="001F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 xml:space="preserve">                              (должность)  (подпись)  (расшифровка подписи)  (телефон)</w:t>
      </w: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>"____" _______________ 20__ г.</w:t>
      </w: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F7920" w:rsidRPr="0058718B" w:rsidRDefault="001F7920" w:rsidP="001F79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F7920" w:rsidRPr="0058718B" w:rsidRDefault="001F7920" w:rsidP="001F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 xml:space="preserve">        СОГЛАСОВАНО                                  </w:t>
      </w:r>
    </w:p>
    <w:p w:rsidR="001F7920" w:rsidRPr="0058718B" w:rsidRDefault="001F7920" w:rsidP="001F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8718B">
        <w:rPr>
          <w:rFonts w:ascii="Times New Roman" w:hAnsi="Times New Roman" w:cs="Times New Roman"/>
          <w:sz w:val="24"/>
          <w:szCs w:val="24"/>
        </w:rPr>
        <w:tab/>
      </w:r>
      <w:r w:rsidRPr="0058718B">
        <w:rPr>
          <w:rFonts w:ascii="Times New Roman" w:hAnsi="Times New Roman" w:cs="Times New Roman"/>
          <w:sz w:val="24"/>
          <w:szCs w:val="24"/>
        </w:rPr>
        <w:tab/>
      </w:r>
      <w:r w:rsidRPr="0058718B">
        <w:rPr>
          <w:rFonts w:ascii="Times New Roman" w:hAnsi="Times New Roman" w:cs="Times New Roman"/>
          <w:sz w:val="24"/>
          <w:szCs w:val="24"/>
        </w:rPr>
        <w:tab/>
      </w:r>
    </w:p>
    <w:p w:rsidR="001F7920" w:rsidRPr="0058718B" w:rsidRDefault="001F7920" w:rsidP="001F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 xml:space="preserve"> (наименование должности лица,    </w:t>
      </w:r>
      <w:r w:rsidRPr="0058718B">
        <w:rPr>
          <w:rFonts w:ascii="Times New Roman" w:hAnsi="Times New Roman" w:cs="Times New Roman"/>
          <w:sz w:val="24"/>
          <w:szCs w:val="24"/>
        </w:rPr>
        <w:tab/>
      </w:r>
      <w:r w:rsidRPr="0058718B">
        <w:rPr>
          <w:rFonts w:ascii="Times New Roman" w:hAnsi="Times New Roman" w:cs="Times New Roman"/>
          <w:sz w:val="24"/>
          <w:szCs w:val="24"/>
        </w:rPr>
        <w:tab/>
      </w:r>
      <w:r w:rsidRPr="0058718B">
        <w:rPr>
          <w:rFonts w:ascii="Times New Roman" w:hAnsi="Times New Roman" w:cs="Times New Roman"/>
          <w:sz w:val="24"/>
          <w:szCs w:val="24"/>
        </w:rPr>
        <w:tab/>
      </w:r>
    </w:p>
    <w:p w:rsidR="001F7920" w:rsidRPr="0058718B" w:rsidRDefault="001F7920" w:rsidP="001F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 xml:space="preserve"> согласующего бюджетную смету;   </w:t>
      </w:r>
      <w:r w:rsidRPr="0058718B">
        <w:rPr>
          <w:rFonts w:ascii="Times New Roman" w:hAnsi="Times New Roman" w:cs="Times New Roman"/>
          <w:sz w:val="24"/>
          <w:szCs w:val="24"/>
        </w:rPr>
        <w:tab/>
      </w:r>
      <w:r w:rsidRPr="0058718B">
        <w:rPr>
          <w:rFonts w:ascii="Times New Roman" w:hAnsi="Times New Roman" w:cs="Times New Roman"/>
          <w:sz w:val="24"/>
          <w:szCs w:val="24"/>
        </w:rPr>
        <w:tab/>
      </w:r>
      <w:r w:rsidRPr="0058718B">
        <w:rPr>
          <w:rFonts w:ascii="Times New Roman" w:hAnsi="Times New Roman" w:cs="Times New Roman"/>
          <w:sz w:val="24"/>
          <w:szCs w:val="24"/>
        </w:rPr>
        <w:tab/>
      </w:r>
    </w:p>
    <w:p w:rsidR="001F7920" w:rsidRPr="0058718B" w:rsidRDefault="001F7920" w:rsidP="001F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8718B">
        <w:rPr>
          <w:rFonts w:ascii="Times New Roman" w:hAnsi="Times New Roman" w:cs="Times New Roman"/>
          <w:sz w:val="24"/>
          <w:szCs w:val="24"/>
        </w:rPr>
        <w:tab/>
      </w:r>
      <w:r w:rsidRPr="0058718B">
        <w:rPr>
          <w:rFonts w:ascii="Times New Roman" w:hAnsi="Times New Roman" w:cs="Times New Roman"/>
          <w:sz w:val="24"/>
          <w:szCs w:val="24"/>
        </w:rPr>
        <w:tab/>
      </w:r>
      <w:r w:rsidRPr="0058718B">
        <w:rPr>
          <w:rFonts w:ascii="Times New Roman" w:hAnsi="Times New Roman" w:cs="Times New Roman"/>
          <w:sz w:val="24"/>
          <w:szCs w:val="24"/>
        </w:rPr>
        <w:tab/>
      </w:r>
    </w:p>
    <w:p w:rsidR="001F7920" w:rsidRPr="0058718B" w:rsidRDefault="001F7920" w:rsidP="001F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 xml:space="preserve">  наименование распорядителя        </w:t>
      </w:r>
      <w:r w:rsidRPr="0058718B">
        <w:rPr>
          <w:rFonts w:ascii="Times New Roman" w:hAnsi="Times New Roman" w:cs="Times New Roman"/>
          <w:sz w:val="24"/>
          <w:szCs w:val="24"/>
        </w:rPr>
        <w:tab/>
      </w:r>
      <w:r w:rsidRPr="0058718B">
        <w:rPr>
          <w:rFonts w:ascii="Times New Roman" w:hAnsi="Times New Roman" w:cs="Times New Roman"/>
          <w:sz w:val="24"/>
          <w:szCs w:val="24"/>
        </w:rPr>
        <w:tab/>
      </w:r>
      <w:r w:rsidRPr="0058718B">
        <w:rPr>
          <w:rFonts w:ascii="Times New Roman" w:hAnsi="Times New Roman" w:cs="Times New Roman"/>
          <w:sz w:val="24"/>
          <w:szCs w:val="24"/>
        </w:rPr>
        <w:tab/>
      </w:r>
    </w:p>
    <w:p w:rsidR="001F7920" w:rsidRPr="0058718B" w:rsidRDefault="001F7920" w:rsidP="001F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 xml:space="preserve"> бюджетных средств; учреждения)   </w:t>
      </w:r>
      <w:r w:rsidRPr="0058718B">
        <w:rPr>
          <w:rFonts w:ascii="Times New Roman" w:hAnsi="Times New Roman" w:cs="Times New Roman"/>
          <w:sz w:val="24"/>
          <w:szCs w:val="24"/>
        </w:rPr>
        <w:tab/>
      </w:r>
      <w:r w:rsidRPr="0058718B">
        <w:rPr>
          <w:rFonts w:ascii="Times New Roman" w:hAnsi="Times New Roman" w:cs="Times New Roman"/>
          <w:sz w:val="24"/>
          <w:szCs w:val="24"/>
        </w:rPr>
        <w:tab/>
      </w:r>
      <w:r w:rsidRPr="0058718B">
        <w:rPr>
          <w:rFonts w:ascii="Times New Roman" w:hAnsi="Times New Roman" w:cs="Times New Roman"/>
          <w:sz w:val="24"/>
          <w:szCs w:val="24"/>
        </w:rPr>
        <w:tab/>
      </w:r>
    </w:p>
    <w:p w:rsidR="001F7920" w:rsidRPr="0058718B" w:rsidRDefault="001F7920" w:rsidP="001F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 xml:space="preserve">_________ _____________________  </w:t>
      </w:r>
      <w:r w:rsidRPr="0058718B">
        <w:rPr>
          <w:rFonts w:ascii="Times New Roman" w:hAnsi="Times New Roman" w:cs="Times New Roman"/>
          <w:sz w:val="24"/>
          <w:szCs w:val="24"/>
        </w:rPr>
        <w:tab/>
      </w:r>
      <w:r w:rsidRPr="0058718B">
        <w:rPr>
          <w:rFonts w:ascii="Times New Roman" w:hAnsi="Times New Roman" w:cs="Times New Roman"/>
          <w:sz w:val="24"/>
          <w:szCs w:val="24"/>
        </w:rPr>
        <w:tab/>
      </w:r>
      <w:r w:rsidRPr="0058718B">
        <w:rPr>
          <w:rFonts w:ascii="Times New Roman" w:hAnsi="Times New Roman" w:cs="Times New Roman"/>
          <w:sz w:val="24"/>
          <w:szCs w:val="24"/>
        </w:rPr>
        <w:tab/>
      </w:r>
    </w:p>
    <w:p w:rsidR="001F7920" w:rsidRPr="0058718B" w:rsidRDefault="001F7920" w:rsidP="001F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 xml:space="preserve">(подпись) (расшифровка подписи)  </w:t>
      </w:r>
      <w:r w:rsidRPr="0058718B">
        <w:rPr>
          <w:rFonts w:ascii="Times New Roman" w:hAnsi="Times New Roman" w:cs="Times New Roman"/>
          <w:sz w:val="24"/>
          <w:szCs w:val="24"/>
        </w:rPr>
        <w:tab/>
      </w:r>
      <w:r w:rsidRPr="0058718B">
        <w:rPr>
          <w:rFonts w:ascii="Times New Roman" w:hAnsi="Times New Roman" w:cs="Times New Roman"/>
          <w:sz w:val="24"/>
          <w:szCs w:val="24"/>
        </w:rPr>
        <w:tab/>
      </w:r>
      <w:r w:rsidRPr="0058718B">
        <w:rPr>
          <w:rFonts w:ascii="Times New Roman" w:hAnsi="Times New Roman" w:cs="Times New Roman"/>
          <w:sz w:val="24"/>
          <w:szCs w:val="24"/>
        </w:rPr>
        <w:tab/>
      </w:r>
    </w:p>
    <w:p w:rsidR="001F7920" w:rsidRPr="0058718B" w:rsidRDefault="001F7920" w:rsidP="001F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18B">
        <w:rPr>
          <w:rFonts w:ascii="Times New Roman" w:hAnsi="Times New Roman" w:cs="Times New Roman"/>
          <w:sz w:val="24"/>
          <w:szCs w:val="24"/>
        </w:rPr>
        <w:t xml:space="preserve">«___» ________________ 20__ г. </w:t>
      </w:r>
      <w:r w:rsidRPr="0058718B">
        <w:rPr>
          <w:rFonts w:ascii="Times New Roman" w:hAnsi="Times New Roman" w:cs="Times New Roman"/>
          <w:sz w:val="24"/>
          <w:szCs w:val="24"/>
        </w:rPr>
        <w:tab/>
      </w:r>
      <w:r w:rsidRPr="0058718B">
        <w:rPr>
          <w:rFonts w:ascii="Times New Roman" w:hAnsi="Times New Roman" w:cs="Times New Roman"/>
          <w:sz w:val="24"/>
          <w:szCs w:val="24"/>
        </w:rPr>
        <w:tab/>
      </w:r>
      <w:r w:rsidRPr="0058718B">
        <w:rPr>
          <w:rFonts w:ascii="Times New Roman" w:hAnsi="Times New Roman" w:cs="Times New Roman"/>
          <w:sz w:val="24"/>
          <w:szCs w:val="24"/>
        </w:rPr>
        <w:tab/>
      </w:r>
      <w:r w:rsidRPr="0058718B">
        <w:rPr>
          <w:rFonts w:ascii="Times New Roman" w:hAnsi="Times New Roman" w:cs="Times New Roman"/>
          <w:sz w:val="24"/>
          <w:szCs w:val="24"/>
        </w:rPr>
        <w:tab/>
      </w: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F7920" w:rsidRPr="0058718B" w:rsidRDefault="001F7920" w:rsidP="001F79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F7920" w:rsidRPr="0058718B" w:rsidRDefault="001F7920" w:rsidP="0008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F7920" w:rsidRPr="0058718B" w:rsidSect="00C4338B">
      <w:pgSz w:w="16838" w:h="11905" w:orient="landscape" w:code="9"/>
      <w:pgMar w:top="1134" w:right="1134" w:bottom="624" w:left="90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86FDC"/>
    <w:rsid w:val="00086FDC"/>
    <w:rsid w:val="000A253E"/>
    <w:rsid w:val="0017497F"/>
    <w:rsid w:val="001F7920"/>
    <w:rsid w:val="0024310F"/>
    <w:rsid w:val="002B6B52"/>
    <w:rsid w:val="00394C42"/>
    <w:rsid w:val="003B7235"/>
    <w:rsid w:val="0053001E"/>
    <w:rsid w:val="0058718B"/>
    <w:rsid w:val="0060522F"/>
    <w:rsid w:val="0062066B"/>
    <w:rsid w:val="00660F23"/>
    <w:rsid w:val="007C1CBF"/>
    <w:rsid w:val="008239D2"/>
    <w:rsid w:val="008418D5"/>
    <w:rsid w:val="00842A4D"/>
    <w:rsid w:val="00861F3A"/>
    <w:rsid w:val="008F2B4B"/>
    <w:rsid w:val="00926445"/>
    <w:rsid w:val="00B01907"/>
    <w:rsid w:val="00B11EAD"/>
    <w:rsid w:val="00B23557"/>
    <w:rsid w:val="00BD52CD"/>
    <w:rsid w:val="00BE6AB4"/>
    <w:rsid w:val="00BF7E9A"/>
    <w:rsid w:val="00C4338B"/>
    <w:rsid w:val="00C6269B"/>
    <w:rsid w:val="00CC4BFD"/>
    <w:rsid w:val="00D146D6"/>
    <w:rsid w:val="00D14C33"/>
    <w:rsid w:val="00D215C1"/>
    <w:rsid w:val="00D75187"/>
    <w:rsid w:val="00D820DF"/>
    <w:rsid w:val="00DE1597"/>
    <w:rsid w:val="00E1543B"/>
    <w:rsid w:val="00E33024"/>
    <w:rsid w:val="00ED1B6F"/>
    <w:rsid w:val="00F72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2F"/>
  </w:style>
  <w:style w:type="paragraph" w:styleId="1">
    <w:name w:val="heading 1"/>
    <w:basedOn w:val="a"/>
    <w:next w:val="a"/>
    <w:link w:val="10"/>
    <w:qFormat/>
    <w:rsid w:val="001F79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F792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792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79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">
    <w:name w:val="документ3"/>
    <w:basedOn w:val="a"/>
    <w:rsid w:val="001F79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1F79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1F792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1F79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79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F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9953F76DFD985919D484658716534ED9EA0F4F304DD3FFCB4C50622FE6s7H" TargetMode="External"/><Relationship Id="rId13" Type="http://schemas.openxmlformats.org/officeDocument/2006/relationships/hyperlink" Target="consultantplus://offline/ref=3B35B4E9E128A417BEF83834992BD4AE5CD76ED82F9A6F58149CC8FE1648DF8406764AF49C2636768DDA805C75987F30B72976070D16F0301D19H" TargetMode="External"/><Relationship Id="rId18" Type="http://schemas.openxmlformats.org/officeDocument/2006/relationships/hyperlink" Target="consultantplus://offline/ref=3B35B4E9E128A417BEF83834992BD4AE5CD76ED82F9A6F58149CC8FE1648DF8406764AF49C2636768DDA805C75987F30B72976070D16F0301D19H" TargetMode="External"/><Relationship Id="rId26" Type="http://schemas.openxmlformats.org/officeDocument/2006/relationships/hyperlink" Target="consultantplus://offline/ref=3B35B4E9E128A417BEF83834992BD4AE5CD76ED82F9A6F58149CC8FE1648DF8406764AF49C2636768DDA805C75987F30B72976070D16F0301D19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99953F76DFD985919D484658716534ED9EA0F4F304DD3FFCB4C50622FE6s7H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3B35B4E9E128A417BEF83834992BD4AE5CD763DA2C936F58149CC8FE1648DF84147612F89F222B748DCFD60D301C15H" TargetMode="External"/><Relationship Id="rId12" Type="http://schemas.openxmlformats.org/officeDocument/2006/relationships/hyperlink" Target="consultantplus://offline/ref=3B35B4E9E128A417BEF83834992BD4AE5CD76ED82F9A6F58149CC8FE1648DF8406764AF49C2636768DDA805C75987F30B72976070D16F0301D19H" TargetMode="External"/><Relationship Id="rId17" Type="http://schemas.openxmlformats.org/officeDocument/2006/relationships/hyperlink" Target="consultantplus://offline/ref=3B35B4E9E128A417BEF83834992BD4AE5CD76ED82F9A6F58149CC8FE1648DF8406764AF49C2636768DDA805C75987F30B72976070D16F0301D19H" TargetMode="External"/><Relationship Id="rId25" Type="http://schemas.openxmlformats.org/officeDocument/2006/relationships/hyperlink" Target="consultantplus://offline/ref=3B35B4E9E128A417BEF83834992BD4AE5CD76ED82F9A6F58149CC8FE1648DF8406764AF49C2636768DDA805C75987F30B72976070D16F0301D19H" TargetMode="External"/><Relationship Id="rId33" Type="http://schemas.openxmlformats.org/officeDocument/2006/relationships/hyperlink" Target="consultantplus://offline/ref=3B35B4E9E128A417BEF83834992BD4AE5CD76ED82F9A6F58149CC8FE1648DF8406764AF49C2636768DDA805C75987F30B72976070D16F0301D19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B35B4E9E128A417BEF83834992BD4AE5CD76ED82F9A6F58149CC8FE1648DF8406764AF49C2636768DDA805C75987F30B72976070D16F0301D19H" TargetMode="External"/><Relationship Id="rId20" Type="http://schemas.openxmlformats.org/officeDocument/2006/relationships/hyperlink" Target="consultantplus://offline/ref=3B35B4E9E128A417BEF83834992BD4AE5CD76ED82F9A6F58149CC8FE1648DF8406764AF49C2636768DDA805C75987F30B72976070D16F0301D19H" TargetMode="External"/><Relationship Id="rId29" Type="http://schemas.openxmlformats.org/officeDocument/2006/relationships/hyperlink" Target="consultantplus://offline/ref=3B35B4E9E128A417BEF83834992BD4AE5CD76ED82F9A6F58149CC8FE1648DF8406764AF49C2636768DDA805C75987F30B72976070D16F0301D19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B35B4E9E128A417BEF83834992BD4AE5CD665DE2B9C6F58149CC8FE1648DF8406764AF69C24347EDB8090583CCF732CB735690713151F18H" TargetMode="External"/><Relationship Id="rId11" Type="http://schemas.openxmlformats.org/officeDocument/2006/relationships/hyperlink" Target="consultantplus://offline/ref=3B35B4E9E128A417BEF83834992BD4AE5CD76ED82F9A6F58149CC8FE1648DF8406764AF49C2636768DDA805C75987F30B72976070D16F0301D19H" TargetMode="External"/><Relationship Id="rId24" Type="http://schemas.openxmlformats.org/officeDocument/2006/relationships/hyperlink" Target="consultantplus://offline/ref=3B35B4E9E128A417BEF83834992BD4AE5CD76ED82F9A6F58149CC8FE1648DF8406764AF49C2636768DDA805C75987F30B72976070D16F0301D19H" TargetMode="External"/><Relationship Id="rId32" Type="http://schemas.openxmlformats.org/officeDocument/2006/relationships/hyperlink" Target="consultantplus://offline/ref=3B35B4E9E128A417BEF83834992BD4AE5CD76ED82F9A6F58149CC8FE1648DF8406764AF49C2636768DDA805C75987F30B72976070D16F0301D19H" TargetMode="External"/><Relationship Id="rId5" Type="http://schemas.openxmlformats.org/officeDocument/2006/relationships/hyperlink" Target="consultantplus://offline/ref=3B35B4E9E128A417BEF83834992BD4AE5CD665DE2B9C6F58149CC8FE1648DF8406764AF69C24347EDB8090583CCF732CB735690713151F18H" TargetMode="External"/><Relationship Id="rId15" Type="http://schemas.openxmlformats.org/officeDocument/2006/relationships/hyperlink" Target="consultantplus://offline/ref=3B35B4E9E128A417BEF83834992BD4AE5CD76ED82F9A6F58149CC8FE1648DF8406764AF49C2636768DDA805C75987F30B72976070D16F0301D19H" TargetMode="External"/><Relationship Id="rId23" Type="http://schemas.openxmlformats.org/officeDocument/2006/relationships/hyperlink" Target="consultantplus://offline/ref=499953F76DFD985919D484658716534EDAEC0E4E3448D3FFCB4C50622F67EA0702696204070B46DEEFs0H" TargetMode="External"/><Relationship Id="rId28" Type="http://schemas.openxmlformats.org/officeDocument/2006/relationships/hyperlink" Target="consultantplus://offline/ref=3B35B4E9E128A417BEF83834992BD4AE5CD76ED82F9A6F58149CC8FE1648DF8406764AF49C2636768DDA805C75987F30B72976070D16F0301D19H" TargetMode="External"/><Relationship Id="rId10" Type="http://schemas.openxmlformats.org/officeDocument/2006/relationships/hyperlink" Target="consultantplus://offline/ref=499953F76DFD985919D484658716534EDAEC0E4E3448D3FFCB4C50622F67EA0702696204070B46DEEFs0H" TargetMode="External"/><Relationship Id="rId19" Type="http://schemas.openxmlformats.org/officeDocument/2006/relationships/hyperlink" Target="consultantplus://offline/ref=3B35B4E9E128A417BEF83834992BD4AE5CD76ED82F9A6F58149CC8FE1648DF8406764AF49C2636768DDA805C75987F30B72976070D16F0301D19H" TargetMode="External"/><Relationship Id="rId31" Type="http://schemas.openxmlformats.org/officeDocument/2006/relationships/hyperlink" Target="consultantplus://offline/ref=3B35B4E9E128A417BEF83834992BD4AE5CD76ED82F9A6F58149CC8FE1648DF8406764AF49C2636768DDA805C75987F30B72976070D16F0301D1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9953F76DFD985919D484658716534EDAEE0043334CD3FFCB4C50622FE6s7H" TargetMode="External"/><Relationship Id="rId14" Type="http://schemas.openxmlformats.org/officeDocument/2006/relationships/hyperlink" Target="consultantplus://offline/ref=3B35B4E9E128A417BEF83834992BD4AE5CD76ED82F9A6F58149CC8FE1648DF8406764AF49C2636768DDA805C75987F30B72976070D16F0301D19H" TargetMode="External"/><Relationship Id="rId22" Type="http://schemas.openxmlformats.org/officeDocument/2006/relationships/hyperlink" Target="consultantplus://offline/ref=499953F76DFD985919D484658716534EDAEE0043334CD3FFCB4C50622FE6s7H" TargetMode="External"/><Relationship Id="rId27" Type="http://schemas.openxmlformats.org/officeDocument/2006/relationships/hyperlink" Target="consultantplus://offline/ref=3B35B4E9E128A417BEF83834992BD4AE5CD76ED82F9A6F58149CC8FE1648DF8406764AF49C2636768DDA805C75987F30B72976070D16F0301D19H" TargetMode="External"/><Relationship Id="rId30" Type="http://schemas.openxmlformats.org/officeDocument/2006/relationships/hyperlink" Target="consultantplus://offline/ref=3B35B4E9E128A417BEF83834992BD4AE5CD76ED82F9A6F58149CC8FE1648DF8406764AF49C2636768DDA805C75987F30B72976070D16F0301D19H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37AD4-54E8-499C-B979-37104D652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21</Pages>
  <Words>4536</Words>
  <Characters>25858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fin_obitockaya</dc:creator>
  <cp:lastModifiedBy>fin_obitockaya</cp:lastModifiedBy>
  <cp:revision>11</cp:revision>
  <cp:lastPrinted>2019-01-10T12:03:00Z</cp:lastPrinted>
  <dcterms:created xsi:type="dcterms:W3CDTF">2018-12-21T07:54:00Z</dcterms:created>
  <dcterms:modified xsi:type="dcterms:W3CDTF">2019-01-15T08:08:00Z</dcterms:modified>
</cp:coreProperties>
</file>